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832DF6" w:rsidRPr="002876A9" w14:paraId="241BFFAA" w14:textId="77777777" w:rsidTr="00832DF6">
        <w:tc>
          <w:tcPr>
            <w:tcW w:w="4505" w:type="dxa"/>
          </w:tcPr>
          <w:p w14:paraId="2838CDD8" w14:textId="0D85D11D" w:rsidR="00832DF6" w:rsidRPr="004F2D17" w:rsidRDefault="00832DF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cs="Arial"/>
                <w:b/>
                <w:bCs/>
                <w:sz w:val="24"/>
                <w:szCs w:val="24"/>
                <w:lang w:val="en-US"/>
              </w:rPr>
            </w:pPr>
            <w:r w:rsidRPr="004F2D17">
              <w:rPr>
                <w:rStyle w:val="IntenseReference"/>
                <w:rFonts w:cs="Arial"/>
                <w:noProof/>
                <w:color w:val="404040" w:themeColor="text2"/>
                <w:sz w:val="24"/>
                <w:szCs w:val="24"/>
              </w:rPr>
              <w:drawing>
                <wp:anchor distT="0" distB="0" distL="114300" distR="114300" simplePos="0" relativeHeight="251659264" behindDoc="0" locked="0" layoutInCell="1" allowOverlap="1" wp14:anchorId="61B3F111" wp14:editId="26D1964C">
                  <wp:simplePos x="0" y="0"/>
                  <wp:positionH relativeFrom="margin">
                    <wp:posOffset>-6350</wp:posOffset>
                  </wp:positionH>
                  <wp:positionV relativeFrom="margin">
                    <wp:posOffset>0</wp:posOffset>
                  </wp:positionV>
                  <wp:extent cx="902335" cy="9086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2335" cy="908685"/>
                          </a:xfrm>
                          <a:prstGeom prst="rect">
                            <a:avLst/>
                          </a:prstGeom>
                          <a:noFill/>
                        </pic:spPr>
                      </pic:pic>
                    </a:graphicData>
                  </a:graphic>
                  <wp14:sizeRelH relativeFrom="page">
                    <wp14:pctWidth>0</wp14:pctWidth>
                  </wp14:sizeRelH>
                  <wp14:sizeRelV relativeFrom="page">
                    <wp14:pctHeight>0</wp14:pctHeight>
                  </wp14:sizeRelV>
                </wp:anchor>
              </w:drawing>
            </w:r>
          </w:p>
        </w:tc>
        <w:tc>
          <w:tcPr>
            <w:tcW w:w="4505" w:type="dxa"/>
          </w:tcPr>
          <w:p w14:paraId="263D98CF" w14:textId="08576B6B" w:rsidR="00832DF6" w:rsidRPr="004F2D17" w:rsidRDefault="00832DF6" w:rsidP="00832DF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cs="Arial"/>
                <w:b/>
                <w:bCs/>
                <w:sz w:val="24"/>
                <w:szCs w:val="24"/>
                <w:lang w:val="en-US"/>
              </w:rPr>
            </w:pPr>
            <w:r w:rsidRPr="004F2D17">
              <w:rPr>
                <w:rFonts w:cs="Arial"/>
                <w:b/>
                <w:bCs/>
                <w:noProof/>
                <w:sz w:val="24"/>
                <w:szCs w:val="24"/>
              </w:rPr>
              <w:drawing>
                <wp:inline distT="0" distB="0" distL="0" distR="0" wp14:anchorId="1CC0AE28" wp14:editId="26E5F68C">
                  <wp:extent cx="97840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Homi_Bhabha_National_Institute_logo_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8408" cy="914400"/>
                          </a:xfrm>
                          <a:prstGeom prst="rect">
                            <a:avLst/>
                          </a:prstGeom>
                        </pic:spPr>
                      </pic:pic>
                    </a:graphicData>
                  </a:graphic>
                </wp:inline>
              </w:drawing>
            </w:r>
          </w:p>
        </w:tc>
      </w:tr>
    </w:tbl>
    <w:p w14:paraId="38A38287" w14:textId="77777777" w:rsidR="00832DF6" w:rsidRPr="004F2D17" w:rsidRDefault="00832DF6">
      <w:pPr>
        <w:pStyle w:val="Body"/>
        <w:spacing w:after="0"/>
        <w:jc w:val="both"/>
        <w:rPr>
          <w:rFonts w:cs="Arial"/>
          <w:b/>
          <w:bCs/>
          <w:sz w:val="24"/>
          <w:szCs w:val="24"/>
          <w:lang w:val="en-US"/>
        </w:rPr>
      </w:pPr>
    </w:p>
    <w:p w14:paraId="674A878F" w14:textId="0E81CAD4" w:rsidR="006A65B5" w:rsidRPr="004F2D17" w:rsidRDefault="006A65B5" w:rsidP="002876A9">
      <w:pPr>
        <w:pStyle w:val="gmail-body"/>
        <w:spacing w:before="0" w:beforeAutospacing="0" w:after="0" w:afterAutospacing="0" w:line="254" w:lineRule="auto"/>
        <w:jc w:val="center"/>
        <w:rPr>
          <w:color w:val="000000"/>
          <w:sz w:val="24"/>
          <w:szCs w:val="24"/>
        </w:rPr>
      </w:pPr>
      <w:r w:rsidRPr="004F2D17">
        <w:rPr>
          <w:b/>
          <w:bCs/>
          <w:color w:val="000000"/>
          <w:sz w:val="28"/>
          <w:szCs w:val="28"/>
        </w:rPr>
        <w:t>IIMA To Train Senior Executives of Organisations Under the Department of Atomic Energy</w:t>
      </w:r>
    </w:p>
    <w:p w14:paraId="313F5A5B" w14:textId="77777777" w:rsidR="006A65B5" w:rsidRPr="004F2D17" w:rsidRDefault="006A65B5" w:rsidP="006A65B5">
      <w:pPr>
        <w:pStyle w:val="gmail-body"/>
        <w:spacing w:before="0" w:beforeAutospacing="0" w:after="0" w:afterAutospacing="0" w:line="254" w:lineRule="auto"/>
        <w:jc w:val="center"/>
        <w:rPr>
          <w:color w:val="000000"/>
          <w:sz w:val="24"/>
          <w:szCs w:val="24"/>
        </w:rPr>
      </w:pPr>
      <w:r w:rsidRPr="004F2D17">
        <w:rPr>
          <w:i/>
          <w:iCs/>
          <w:color w:val="000000"/>
          <w:sz w:val="24"/>
          <w:szCs w:val="24"/>
        </w:rPr>
        <w:t>~Signs MoU with the Homi Bhabha National Institute</w:t>
      </w:r>
    </w:p>
    <w:p w14:paraId="60AD58CB" w14:textId="77777777" w:rsidR="00373024" w:rsidRPr="004F2D17" w:rsidRDefault="00373024" w:rsidP="009E4FA9">
      <w:pPr>
        <w:pStyle w:val="Body"/>
        <w:spacing w:after="0"/>
        <w:jc w:val="center"/>
        <w:rPr>
          <w:rFonts w:cs="Arial"/>
          <w:b/>
          <w:bCs/>
          <w:sz w:val="24"/>
          <w:szCs w:val="24"/>
          <w:lang w:val="en-US"/>
        </w:rPr>
      </w:pPr>
    </w:p>
    <w:p w14:paraId="73FC10B4" w14:textId="3362082A" w:rsidR="006A65B5" w:rsidRPr="004F2D17" w:rsidRDefault="002876A9" w:rsidP="006A65B5">
      <w:pPr>
        <w:pStyle w:val="gmail-body"/>
        <w:spacing w:before="0" w:beforeAutospacing="0" w:after="0" w:afterAutospacing="0" w:line="254" w:lineRule="auto"/>
        <w:jc w:val="both"/>
        <w:rPr>
          <w:color w:val="000000" w:themeColor="text1"/>
          <w:sz w:val="24"/>
          <w:szCs w:val="24"/>
        </w:rPr>
      </w:pPr>
      <w:r w:rsidRPr="004F2D17">
        <w:rPr>
          <w:rFonts w:cstheme="minorHAnsi"/>
          <w:b/>
          <w:color w:val="000000" w:themeColor="text1"/>
          <w:sz w:val="24"/>
          <w:szCs w:val="24"/>
        </w:rPr>
        <w:t>August 30, 2021:</w:t>
      </w:r>
      <w:r w:rsidRPr="006B175E">
        <w:rPr>
          <w:rFonts w:ascii="Garamond" w:hAnsi="Garamond" w:cstheme="minorHAnsi"/>
          <w:b/>
          <w:color w:val="000000" w:themeColor="text1"/>
          <w:sz w:val="24"/>
          <w:szCs w:val="24"/>
        </w:rPr>
        <w:t xml:space="preserve"> </w:t>
      </w:r>
      <w:r w:rsidR="006A65B5" w:rsidRPr="004F2D17">
        <w:rPr>
          <w:color w:val="000000" w:themeColor="text1"/>
          <w:sz w:val="24"/>
          <w:szCs w:val="24"/>
          <w:bdr w:val="none" w:sz="0" w:space="0" w:color="auto" w:frame="1"/>
        </w:rPr>
        <w:t xml:space="preserve">The Indian Institute of Management Ahmedabad (IIMA), </w:t>
      </w:r>
      <w:r w:rsidR="006A65B5" w:rsidRPr="004F2D17">
        <w:rPr>
          <w:color w:val="000000" w:themeColor="text1"/>
          <w:sz w:val="24"/>
          <w:szCs w:val="24"/>
        </w:rPr>
        <w:t>a premier global management Institute,</w:t>
      </w:r>
      <w:r w:rsidR="006A65B5" w:rsidRPr="004F2D17">
        <w:rPr>
          <w:color w:val="000000" w:themeColor="text1"/>
          <w:sz w:val="24"/>
          <w:szCs w:val="24"/>
          <w:bdr w:val="none" w:sz="0" w:space="0" w:color="auto" w:frame="1"/>
        </w:rPr>
        <w:t xml:space="preserve"> has signed a Memorandum of Understanding (MoU) with the Homi Bhabha National Institute (HBNI), under the Department of Atomic Energy (DAE).  As per this agreement, it will offer the custom-designed ‘</w:t>
      </w:r>
      <w:r w:rsidR="006A65B5" w:rsidRPr="004F2D17">
        <w:rPr>
          <w:b/>
          <w:bCs/>
          <w:color w:val="000000" w:themeColor="text1"/>
          <w:sz w:val="24"/>
          <w:szCs w:val="24"/>
          <w:bdr w:val="none" w:sz="0" w:space="0" w:color="auto" w:frame="1"/>
        </w:rPr>
        <w:t>Sarabhai Management Development Programme for senior executives of DAE Organisations’</w:t>
      </w:r>
      <w:r w:rsidR="006A65B5" w:rsidRPr="004F2D17">
        <w:rPr>
          <w:color w:val="000000" w:themeColor="text1"/>
          <w:sz w:val="24"/>
          <w:szCs w:val="24"/>
          <w:bdr w:val="none" w:sz="0" w:space="0" w:color="auto" w:frame="1"/>
        </w:rPr>
        <w:t xml:space="preserve">. This is the first in a series of management development programmes that IIMA will offer under the aegis of this agreement. </w:t>
      </w:r>
    </w:p>
    <w:p w14:paraId="00409F01" w14:textId="7D1997EA" w:rsidR="006A65B5" w:rsidRPr="004F2D17" w:rsidRDefault="006A65B5" w:rsidP="006A65B5">
      <w:pPr>
        <w:pStyle w:val="gmail-body"/>
        <w:spacing w:before="0" w:beforeAutospacing="0" w:after="0" w:afterAutospacing="0" w:line="254" w:lineRule="auto"/>
        <w:jc w:val="both"/>
        <w:rPr>
          <w:color w:val="000000" w:themeColor="text1"/>
          <w:sz w:val="24"/>
          <w:szCs w:val="24"/>
        </w:rPr>
      </w:pPr>
      <w:r w:rsidRPr="004F2D17">
        <w:rPr>
          <w:color w:val="000000" w:themeColor="text1"/>
          <w:sz w:val="24"/>
          <w:szCs w:val="24"/>
          <w:bdr w:val="none" w:sz="0" w:space="0" w:color="auto" w:frame="1"/>
        </w:rPr>
        <w:t> </w:t>
      </w:r>
    </w:p>
    <w:p w14:paraId="4A209DF6" w14:textId="65E53F7A" w:rsidR="006A65B5" w:rsidRPr="004F2D17" w:rsidRDefault="006A65B5" w:rsidP="006A65B5">
      <w:pPr>
        <w:pStyle w:val="gmail-body"/>
        <w:spacing w:before="0" w:beforeAutospacing="0" w:after="0" w:afterAutospacing="0" w:line="254" w:lineRule="auto"/>
        <w:jc w:val="both"/>
        <w:rPr>
          <w:color w:val="000000" w:themeColor="text1"/>
          <w:sz w:val="24"/>
          <w:szCs w:val="24"/>
          <w:bdr w:val="none" w:sz="0" w:space="0" w:color="auto" w:frame="1"/>
        </w:rPr>
      </w:pPr>
      <w:r w:rsidRPr="004F2D17">
        <w:rPr>
          <w:color w:val="000000" w:themeColor="text1"/>
          <w:sz w:val="24"/>
          <w:szCs w:val="24"/>
          <w:bdr w:val="none" w:sz="0" w:space="0" w:color="auto" w:frame="1"/>
        </w:rPr>
        <w:t>The programme series was launched this morning jointly by Professor Errol D’Souza, Director, IIMA and Shri K. N. Vyas, Secretary</w:t>
      </w:r>
      <w:r w:rsidR="009B40AA" w:rsidRPr="004F2D17">
        <w:rPr>
          <w:color w:val="000000" w:themeColor="text1"/>
          <w:sz w:val="24"/>
          <w:szCs w:val="24"/>
          <w:bdr w:val="none" w:sz="0" w:space="0" w:color="auto" w:frame="1"/>
        </w:rPr>
        <w:t>,</w:t>
      </w:r>
      <w:r w:rsidR="003F3BD0" w:rsidRPr="004F2D17">
        <w:rPr>
          <w:color w:val="000000" w:themeColor="text1"/>
          <w:sz w:val="24"/>
          <w:szCs w:val="24"/>
          <w:bdr w:val="none" w:sz="0" w:space="0" w:color="auto" w:frame="1"/>
        </w:rPr>
        <w:t xml:space="preserve"> </w:t>
      </w:r>
      <w:r w:rsidRPr="004F2D17">
        <w:rPr>
          <w:color w:val="000000" w:themeColor="text1"/>
          <w:sz w:val="24"/>
          <w:szCs w:val="24"/>
          <w:bdr w:val="none" w:sz="0" w:space="0" w:color="auto" w:frame="1"/>
        </w:rPr>
        <w:t>Department of Atomic Energy</w:t>
      </w:r>
      <w:r w:rsidR="009B40AA" w:rsidRPr="004F2D17">
        <w:rPr>
          <w:color w:val="000000" w:themeColor="text1"/>
          <w:sz w:val="24"/>
          <w:szCs w:val="24"/>
          <w:bdr w:val="none" w:sz="0" w:space="0" w:color="auto" w:frame="1"/>
        </w:rPr>
        <w:t xml:space="preserve"> and Chairman, Atomic Energy Commission</w:t>
      </w:r>
      <w:r w:rsidRPr="004F2D17">
        <w:rPr>
          <w:color w:val="000000" w:themeColor="text1"/>
          <w:sz w:val="24"/>
          <w:szCs w:val="24"/>
          <w:bdr w:val="none" w:sz="0" w:space="0" w:color="auto" w:frame="1"/>
        </w:rPr>
        <w:t>. Also present on the occasion were Professor Vasudeva Rao, Vice Chancellor of HBNI; Professor R.B. Grover Emeritus Professor, HBNI; Professor M P Ram Mohan and Professor Vishal Gupta, Faculty in Strategic Management and Organisational Behaviour, who are the</w:t>
      </w:r>
      <w:r w:rsidR="005A5603" w:rsidRPr="004F2D17">
        <w:rPr>
          <w:color w:val="000000" w:themeColor="text1"/>
          <w:sz w:val="24"/>
          <w:szCs w:val="24"/>
          <w:bdr w:val="none" w:sz="0" w:space="0" w:color="auto" w:frame="1"/>
        </w:rPr>
        <w:t xml:space="preserve"> </w:t>
      </w:r>
      <w:r w:rsidRPr="004F2D17">
        <w:rPr>
          <w:color w:val="000000" w:themeColor="text1"/>
          <w:sz w:val="24"/>
          <w:szCs w:val="24"/>
          <w:bdr w:val="none" w:sz="0" w:space="0" w:color="auto" w:frame="1"/>
        </w:rPr>
        <w:t xml:space="preserve">coordinators of this programme. </w:t>
      </w:r>
    </w:p>
    <w:p w14:paraId="6058D3D6" w14:textId="59E5E7DD" w:rsidR="006A65B5" w:rsidRPr="004F2D17" w:rsidRDefault="006A65B5" w:rsidP="006A65B5">
      <w:pPr>
        <w:pStyle w:val="gmail-body"/>
        <w:spacing w:before="0" w:beforeAutospacing="0" w:after="0" w:afterAutospacing="0" w:line="254" w:lineRule="auto"/>
        <w:jc w:val="both"/>
        <w:rPr>
          <w:color w:val="000000"/>
          <w:sz w:val="24"/>
          <w:szCs w:val="24"/>
        </w:rPr>
      </w:pPr>
    </w:p>
    <w:p w14:paraId="0C20B3EE" w14:textId="0ABA9E73" w:rsidR="006A65B5" w:rsidRPr="004F2D17" w:rsidRDefault="006A65B5" w:rsidP="003F3BD0">
      <w:pPr>
        <w:jc w:val="both"/>
        <w:rPr>
          <w:rFonts w:ascii="Calibri" w:eastAsiaTheme="minorHAnsi" w:hAnsi="Calibri" w:cs="Calibri"/>
          <w:i/>
          <w:iCs/>
          <w:bdr w:val="none" w:sz="0" w:space="0" w:color="auto" w:frame="1"/>
          <w:lang w:val="en-IN" w:eastAsia="en-IN"/>
        </w:rPr>
      </w:pPr>
      <w:r w:rsidRPr="004F2D17">
        <w:rPr>
          <w:rFonts w:ascii="Calibri" w:hAnsi="Calibri"/>
          <w:color w:val="000000"/>
          <w:bdr w:val="none" w:sz="0" w:space="0" w:color="auto" w:frame="1"/>
        </w:rPr>
        <w:t xml:space="preserve">Addressing the participants, </w:t>
      </w:r>
      <w:r w:rsidRPr="004F2D17">
        <w:rPr>
          <w:rFonts w:ascii="Calibri" w:hAnsi="Calibri"/>
          <w:b/>
          <w:bCs/>
          <w:color w:val="000000"/>
          <w:bdr w:val="none" w:sz="0" w:space="0" w:color="auto" w:frame="1"/>
        </w:rPr>
        <w:t>Professor Errol D’Souza, Director, IIMA</w:t>
      </w:r>
      <w:r w:rsidRPr="004F2D17">
        <w:rPr>
          <w:rFonts w:ascii="Calibri" w:hAnsi="Calibri"/>
          <w:color w:val="000000"/>
          <w:bdr w:val="none" w:sz="0" w:space="0" w:color="auto" w:frame="1"/>
        </w:rPr>
        <w:t xml:space="preserve"> sai</w:t>
      </w:r>
      <w:r w:rsidRPr="004F2D17">
        <w:rPr>
          <w:rFonts w:ascii="Calibri" w:eastAsiaTheme="minorHAnsi" w:hAnsi="Calibri" w:cs="Calibri"/>
          <w:bdr w:val="none" w:sz="0" w:space="0" w:color="auto" w:frame="1"/>
          <w:lang w:val="en-IN" w:eastAsia="en-IN"/>
        </w:rPr>
        <w:t xml:space="preserve">d, </w:t>
      </w:r>
      <w:r w:rsidRPr="004F2D17">
        <w:rPr>
          <w:rFonts w:ascii="Calibri" w:eastAsiaTheme="minorHAnsi" w:hAnsi="Calibri" w:cs="Calibri"/>
          <w:i/>
          <w:iCs/>
          <w:bdr w:val="none" w:sz="0" w:space="0" w:color="auto" w:frame="1"/>
          <w:lang w:val="en-IN" w:eastAsia="en-IN"/>
        </w:rPr>
        <w:t>“</w:t>
      </w:r>
      <w:r w:rsidR="00307C0F" w:rsidRPr="004F2D17">
        <w:rPr>
          <w:rFonts w:ascii="Calibri" w:eastAsiaTheme="minorHAnsi" w:hAnsi="Calibri" w:cs="Calibri"/>
          <w:i/>
          <w:iCs/>
          <w:bdr w:val="none" w:sz="0" w:space="0" w:color="auto" w:frame="1"/>
          <w:lang w:val="en-IN" w:eastAsia="en-IN"/>
        </w:rPr>
        <w:t>Considering India’s atomic energy is poised for substantial growth in the next decade, we see this as a strategic knowledge partnership. Through this, we believe we can contribute to one of the crucial sectors of the Indian economy. The government of India has embarked on an ambitious agenda to leverage the potential of nuclear power as an alternate source of energy to fulfill the country’s energy needs and reduce our dependance on other sources of energy. In this backdrop, we view this as an opportunity to train the participants on best practices that will help them apply their learnings in their roles at their respective organisations.</w:t>
      </w:r>
      <w:r w:rsidRPr="004F2D17">
        <w:rPr>
          <w:rFonts w:ascii="Calibri" w:eastAsiaTheme="minorHAnsi" w:hAnsi="Calibri" w:cs="Calibri"/>
          <w:i/>
          <w:iCs/>
          <w:bdr w:val="none" w:sz="0" w:space="0" w:color="auto" w:frame="1"/>
          <w:lang w:val="en-IN" w:eastAsia="en-IN"/>
        </w:rPr>
        <w:t>”</w:t>
      </w:r>
    </w:p>
    <w:p w14:paraId="345D5E2C" w14:textId="77777777" w:rsidR="003F3BD0" w:rsidRPr="004F2D17" w:rsidRDefault="003F3BD0" w:rsidP="003F3BD0">
      <w:pPr>
        <w:jc w:val="both"/>
        <w:rPr>
          <w:rFonts w:ascii="Calibri" w:hAnsi="Calibri"/>
          <w:i/>
          <w:iCs/>
          <w:color w:val="000000"/>
        </w:rPr>
      </w:pPr>
    </w:p>
    <w:p w14:paraId="5DA36443" w14:textId="25F71CD3" w:rsidR="006A65B5" w:rsidRPr="004F2D17" w:rsidRDefault="006A65B5" w:rsidP="006A65B5">
      <w:pPr>
        <w:pStyle w:val="gmail-body"/>
        <w:spacing w:before="0" w:beforeAutospacing="0" w:after="0" w:afterAutospacing="0" w:line="254" w:lineRule="auto"/>
        <w:jc w:val="both"/>
        <w:rPr>
          <w:color w:val="000000"/>
          <w:sz w:val="24"/>
          <w:szCs w:val="24"/>
        </w:rPr>
      </w:pPr>
      <w:r w:rsidRPr="004F2D17">
        <w:rPr>
          <w:sz w:val="24"/>
          <w:szCs w:val="24"/>
          <w:bdr w:val="none" w:sz="0" w:space="0" w:color="auto" w:frame="1"/>
        </w:rPr>
        <w:t>Elaborating on the relevance of the programme for the officials of DAE, Shri K. N. Vyas, Secretary, DAE, said</w:t>
      </w:r>
      <w:r w:rsidR="008F3CFC" w:rsidRPr="004F2D17">
        <w:rPr>
          <w:sz w:val="24"/>
          <w:szCs w:val="24"/>
          <w:bdr w:val="none" w:sz="0" w:space="0" w:color="auto" w:frame="1"/>
        </w:rPr>
        <w:t xml:space="preserve"> “</w:t>
      </w:r>
      <w:r w:rsidR="008F3CFC" w:rsidRPr="004F2D17">
        <w:rPr>
          <w:i/>
          <w:iCs/>
          <w:sz w:val="24"/>
          <w:szCs w:val="24"/>
          <w:bdr w:val="none" w:sz="0" w:space="0" w:color="auto" w:frame="1"/>
        </w:rPr>
        <w:t>Senior officers in DAE organisations are engaged in a variety of tasks including research and development, design, construction, operations, maintenance, project management, etc. In addition to the domain knowledge necessary for effective contribution in these roles, an appreciation of principles and nuances of management has great potential to enhance the effectiveness in their roles. Providing senior officers and potential leaders a formal exposure to the subject of management, with the help of eminent experts in this domain, has been one of the key objectives of human resource development programs in DAE, and I am very glad that IIM Ahmedabad will be partnering with us in this effort</w:t>
      </w:r>
      <w:r w:rsidR="008F3CFC" w:rsidRPr="004F2D17">
        <w:rPr>
          <w:sz w:val="24"/>
          <w:szCs w:val="24"/>
          <w:bdr w:val="none" w:sz="0" w:space="0" w:color="auto" w:frame="1"/>
        </w:rPr>
        <w:t xml:space="preserve">”.  </w:t>
      </w:r>
    </w:p>
    <w:p w14:paraId="604A3E06" w14:textId="77777777" w:rsidR="006A65B5" w:rsidRPr="004F2D17" w:rsidRDefault="006A65B5" w:rsidP="006A65B5">
      <w:pPr>
        <w:pStyle w:val="gmail-body"/>
        <w:spacing w:before="0" w:beforeAutospacing="0" w:after="0" w:afterAutospacing="0" w:line="254" w:lineRule="auto"/>
        <w:jc w:val="both"/>
        <w:rPr>
          <w:color w:val="000000"/>
          <w:sz w:val="24"/>
          <w:szCs w:val="24"/>
        </w:rPr>
      </w:pPr>
      <w:r w:rsidRPr="004F2D17">
        <w:rPr>
          <w:i/>
          <w:iCs/>
          <w:sz w:val="24"/>
          <w:szCs w:val="24"/>
          <w:bdr w:val="none" w:sz="0" w:space="0" w:color="auto" w:frame="1"/>
        </w:rPr>
        <w:t> </w:t>
      </w:r>
    </w:p>
    <w:p w14:paraId="1B3A444C" w14:textId="244EDBEB" w:rsidR="006A65B5" w:rsidRPr="004F2D17" w:rsidRDefault="00021C75" w:rsidP="006A65B5">
      <w:pPr>
        <w:pStyle w:val="gmail-body"/>
        <w:spacing w:before="0" w:beforeAutospacing="0" w:after="0" w:afterAutospacing="0" w:line="254" w:lineRule="auto"/>
        <w:jc w:val="both"/>
        <w:rPr>
          <w:color w:val="000000"/>
          <w:sz w:val="24"/>
          <w:szCs w:val="24"/>
        </w:rPr>
      </w:pPr>
      <w:r>
        <w:rPr>
          <w:sz w:val="24"/>
          <w:szCs w:val="24"/>
          <w:bdr w:val="none" w:sz="0" w:space="0" w:color="auto" w:frame="1"/>
        </w:rPr>
        <w:lastRenderedPageBreak/>
        <w:t>The s</w:t>
      </w:r>
      <w:r w:rsidR="006A65B5" w:rsidRPr="004F2D17">
        <w:rPr>
          <w:sz w:val="24"/>
          <w:szCs w:val="24"/>
          <w:bdr w:val="none" w:sz="0" w:space="0" w:color="auto" w:frame="1"/>
        </w:rPr>
        <w:t>enior executives from DAE institutions such as the Nuclear Power Corporation of India Limited (NPCIL), Bhabha Atomic Research Centre (BARC), Indira Gandhi Centre for Atomic Research (IGCAR),</w:t>
      </w:r>
      <w:r w:rsidR="006932E9" w:rsidRPr="004F2D17">
        <w:rPr>
          <w:sz w:val="24"/>
          <w:szCs w:val="24"/>
          <w:bdr w:val="none" w:sz="0" w:space="0" w:color="auto" w:frame="1"/>
        </w:rPr>
        <w:t xml:space="preserve"> and </w:t>
      </w:r>
      <w:proofErr w:type="spellStart"/>
      <w:r w:rsidR="006A65B5" w:rsidRPr="004F2D17">
        <w:rPr>
          <w:sz w:val="24"/>
          <w:szCs w:val="24"/>
          <w:bdr w:val="none" w:sz="0" w:space="0" w:color="auto" w:frame="1"/>
        </w:rPr>
        <w:t>Bharatiya</w:t>
      </w:r>
      <w:proofErr w:type="spellEnd"/>
      <w:r w:rsidR="006A65B5" w:rsidRPr="004F2D17">
        <w:rPr>
          <w:sz w:val="24"/>
          <w:szCs w:val="24"/>
          <w:bdr w:val="none" w:sz="0" w:space="0" w:color="auto" w:frame="1"/>
        </w:rPr>
        <w:t xml:space="preserve"> </w:t>
      </w:r>
      <w:proofErr w:type="spellStart"/>
      <w:r w:rsidR="006A65B5" w:rsidRPr="004F2D17">
        <w:rPr>
          <w:sz w:val="24"/>
          <w:szCs w:val="24"/>
          <w:bdr w:val="none" w:sz="0" w:space="0" w:color="auto" w:frame="1"/>
        </w:rPr>
        <w:t>Nabhikiya</w:t>
      </w:r>
      <w:proofErr w:type="spellEnd"/>
      <w:r w:rsidR="006A65B5" w:rsidRPr="004F2D17">
        <w:rPr>
          <w:sz w:val="24"/>
          <w:szCs w:val="24"/>
          <w:bdr w:val="none" w:sz="0" w:space="0" w:color="auto" w:frame="1"/>
        </w:rPr>
        <w:t xml:space="preserve"> Vidyut Nigam Limited (BHAVINI)</w:t>
      </w:r>
      <w:r w:rsidR="005A5603" w:rsidRPr="004F2D17">
        <w:rPr>
          <w:sz w:val="24"/>
          <w:szCs w:val="24"/>
          <w:bdr w:val="none" w:sz="0" w:space="0" w:color="auto" w:frame="1"/>
        </w:rPr>
        <w:t xml:space="preserve"> </w:t>
      </w:r>
      <w:r w:rsidR="006A65B5" w:rsidRPr="004F2D17">
        <w:rPr>
          <w:sz w:val="24"/>
          <w:szCs w:val="24"/>
          <w:bdr w:val="none" w:sz="0" w:space="0" w:color="auto" w:frame="1"/>
        </w:rPr>
        <w:t xml:space="preserve">are participating in this programme, which will conclude on September 4, 2021. </w:t>
      </w:r>
    </w:p>
    <w:p w14:paraId="255AE277" w14:textId="77777777" w:rsidR="006A65B5" w:rsidRPr="004F2D17" w:rsidRDefault="006A65B5" w:rsidP="006A65B5">
      <w:pPr>
        <w:pStyle w:val="gmail-body"/>
        <w:spacing w:before="0" w:beforeAutospacing="0" w:after="0" w:afterAutospacing="0" w:line="254" w:lineRule="auto"/>
        <w:jc w:val="both"/>
        <w:rPr>
          <w:color w:val="000000"/>
          <w:sz w:val="24"/>
          <w:szCs w:val="24"/>
        </w:rPr>
      </w:pPr>
      <w:r w:rsidRPr="004F2D17">
        <w:rPr>
          <w:sz w:val="24"/>
          <w:szCs w:val="24"/>
          <w:bdr w:val="none" w:sz="0" w:space="0" w:color="auto" w:frame="1"/>
        </w:rPr>
        <w:t> </w:t>
      </w:r>
    </w:p>
    <w:p w14:paraId="6FC0224A" w14:textId="128DB7F2" w:rsidR="006A65B5" w:rsidRPr="004F2D17" w:rsidRDefault="006A65B5" w:rsidP="006A65B5">
      <w:pPr>
        <w:pStyle w:val="gmail-body"/>
        <w:spacing w:before="0" w:beforeAutospacing="0" w:after="0" w:afterAutospacing="0" w:line="254" w:lineRule="auto"/>
        <w:jc w:val="both"/>
        <w:rPr>
          <w:color w:val="000000"/>
          <w:sz w:val="24"/>
          <w:szCs w:val="24"/>
        </w:rPr>
      </w:pPr>
      <w:r w:rsidRPr="004F2D17">
        <w:rPr>
          <w:sz w:val="24"/>
          <w:szCs w:val="24"/>
          <w:bdr w:val="none" w:sz="0" w:space="0" w:color="auto" w:frame="1"/>
        </w:rPr>
        <w:t>The programme will provide participants with an understanding of latest business practices, management techniques and tools that will allow them to enhance efficiency and contribute to their respective organisations. Experts in the fields of management will be invited to facilitate cross-learning. Senior officers from ISRO and Indian Railways will be guest lecturers in this programme, helping the participants learn to use their domain expertise to manage their functions productively.</w:t>
      </w:r>
      <w:r w:rsidR="007918D2" w:rsidRPr="004F2D17">
        <w:rPr>
          <w:sz w:val="24"/>
          <w:szCs w:val="24"/>
          <w:bdr w:val="none" w:sz="0" w:space="0" w:color="auto" w:frame="1"/>
        </w:rPr>
        <w:t xml:space="preserve"> </w:t>
      </w:r>
      <w:r w:rsidRPr="004F2D17">
        <w:rPr>
          <w:color w:val="000000" w:themeColor="text1"/>
          <w:sz w:val="24"/>
          <w:szCs w:val="24"/>
          <w:bdr w:val="none" w:sz="0" w:space="0" w:color="auto" w:frame="1"/>
        </w:rPr>
        <w:t>Through this series of management development programmes, it is expected that IIMA and HBNI shall collaborate to undertake joint research on unique subjects including energy policy, risk management, talent management, leadership, public engagement, and communication</w:t>
      </w:r>
      <w:r w:rsidR="00E26720" w:rsidRPr="004F2D17">
        <w:rPr>
          <w:color w:val="000000" w:themeColor="text1"/>
          <w:sz w:val="24"/>
          <w:szCs w:val="24"/>
          <w:bdr w:val="none" w:sz="0" w:space="0" w:color="auto" w:frame="1"/>
        </w:rPr>
        <w:t>.</w:t>
      </w:r>
      <w:r w:rsidRPr="004F2D17">
        <w:rPr>
          <w:color w:val="FF0000"/>
          <w:sz w:val="24"/>
          <w:szCs w:val="24"/>
          <w:bdr w:val="none" w:sz="0" w:space="0" w:color="auto" w:frame="1"/>
        </w:rPr>
        <w:t xml:space="preserve">  </w:t>
      </w:r>
    </w:p>
    <w:p w14:paraId="38F070C9" w14:textId="77777777" w:rsidR="006A65B5" w:rsidRPr="004F2D17" w:rsidRDefault="006A65B5" w:rsidP="006A65B5">
      <w:pPr>
        <w:pStyle w:val="gmail-body"/>
        <w:spacing w:before="0" w:beforeAutospacing="0" w:after="0" w:afterAutospacing="0" w:line="254" w:lineRule="auto"/>
        <w:jc w:val="both"/>
        <w:rPr>
          <w:color w:val="000000"/>
          <w:sz w:val="24"/>
          <w:szCs w:val="24"/>
        </w:rPr>
      </w:pPr>
      <w:r w:rsidRPr="004F2D17">
        <w:rPr>
          <w:sz w:val="24"/>
          <w:szCs w:val="24"/>
          <w:bdr w:val="none" w:sz="0" w:space="0" w:color="auto" w:frame="1"/>
        </w:rPr>
        <w:t> </w:t>
      </w:r>
    </w:p>
    <w:p w14:paraId="7B23AB41" w14:textId="77777777" w:rsidR="006A65B5" w:rsidRPr="004F2D17" w:rsidRDefault="006A65B5" w:rsidP="006A65B5">
      <w:pPr>
        <w:pStyle w:val="gmail-body"/>
        <w:spacing w:before="0" w:beforeAutospacing="0" w:after="0" w:afterAutospacing="0" w:line="254" w:lineRule="auto"/>
        <w:jc w:val="both"/>
        <w:rPr>
          <w:color w:val="000000"/>
          <w:sz w:val="24"/>
          <w:szCs w:val="24"/>
        </w:rPr>
      </w:pPr>
      <w:r w:rsidRPr="004F2D17">
        <w:rPr>
          <w:sz w:val="24"/>
          <w:szCs w:val="24"/>
          <w:bdr w:val="none" w:sz="0" w:space="0" w:color="auto" w:frame="1"/>
        </w:rPr>
        <w:t>IIMA’s Executive Education Programmes are the most expansive management programmes in India, with a portfolio of over 200 programmes in customized, blended, and open enrolment formats. Each programme is designed to address the distinct needs of specific executives at various points in their career, helping them up-skill and progress.</w:t>
      </w:r>
    </w:p>
    <w:p w14:paraId="565843C9" w14:textId="77777777" w:rsidR="00670675" w:rsidRPr="004F2D17" w:rsidRDefault="00670675" w:rsidP="009E4FA9">
      <w:pPr>
        <w:jc w:val="both"/>
        <w:rPr>
          <w:rFonts w:ascii="Calibri" w:hAnsi="Calibri" w:cs="Arial"/>
          <w:b/>
          <w:bCs/>
          <w:highlight w:val="white"/>
          <w:u w:val="single"/>
        </w:rPr>
      </w:pPr>
    </w:p>
    <w:p w14:paraId="6C77CC17" w14:textId="70B7CD9F" w:rsidR="009E4FA9" w:rsidRPr="004F2D17" w:rsidRDefault="009E4FA9" w:rsidP="009E4FA9">
      <w:pPr>
        <w:jc w:val="both"/>
        <w:rPr>
          <w:rFonts w:ascii="Calibri" w:hAnsi="Calibri" w:cs="Arial"/>
          <w:b/>
          <w:bCs/>
          <w:sz w:val="20"/>
          <w:szCs w:val="20"/>
          <w:highlight w:val="white"/>
          <w:u w:val="single"/>
        </w:rPr>
      </w:pPr>
      <w:r w:rsidRPr="004F2D17">
        <w:rPr>
          <w:rFonts w:ascii="Calibri" w:hAnsi="Calibri" w:cs="Arial"/>
          <w:b/>
          <w:bCs/>
          <w:sz w:val="20"/>
          <w:szCs w:val="20"/>
          <w:highlight w:val="white"/>
          <w:u w:val="single"/>
        </w:rPr>
        <w:t>About IIM Ahmedabad:</w:t>
      </w:r>
    </w:p>
    <w:p w14:paraId="2CD60230" w14:textId="2DF0E148" w:rsidR="009E4FA9" w:rsidRPr="004F2D17" w:rsidRDefault="009E4FA9" w:rsidP="009E4FA9">
      <w:pPr>
        <w:shd w:val="clear" w:color="auto" w:fill="FFFFFF"/>
        <w:jc w:val="both"/>
        <w:rPr>
          <w:rFonts w:ascii="Calibri" w:hAnsi="Calibri" w:cs="Arial"/>
          <w:color w:val="000000" w:themeColor="text1"/>
          <w:sz w:val="20"/>
          <w:szCs w:val="20"/>
          <w:shd w:val="clear" w:color="auto" w:fill="FFFFFF"/>
        </w:rPr>
      </w:pPr>
      <w:r w:rsidRPr="004F2D17">
        <w:rPr>
          <w:rFonts w:ascii="Calibri" w:hAnsi="Calibri" w:cs="Arial"/>
          <w:color w:val="000000" w:themeColor="text1"/>
          <w:sz w:val="20"/>
          <w:szCs w:val="20"/>
          <w:shd w:val="clear" w:color="auto" w:fill="FFFFFF"/>
        </w:rPr>
        <w:t>The Indian Institute of Management Ahmedabad (IIMA) is a premier, global management Institute that is at the forefront of promoting excellence in the field of management education. Over the 60 years of its existence, it has been acknowledged for its exemplary contributions to scholarship, practice and policy through its distinctive teaching, high-quality research, nurturing future leaders, supporting industry, government, social enterprise and creating a progressive impact on society.</w:t>
      </w:r>
      <w:r w:rsidR="00C37169" w:rsidRPr="004F2D17">
        <w:rPr>
          <w:rFonts w:ascii="Calibri" w:hAnsi="Calibri" w:cs="Arial"/>
          <w:color w:val="000000" w:themeColor="text1"/>
          <w:sz w:val="20"/>
          <w:szCs w:val="20"/>
          <w:shd w:val="clear" w:color="auto" w:fill="FFFFFF"/>
        </w:rPr>
        <w:t xml:space="preserve"> </w:t>
      </w:r>
      <w:r w:rsidRPr="004F2D17">
        <w:rPr>
          <w:rFonts w:ascii="Calibri" w:hAnsi="Calibri" w:cs="Arial"/>
          <w:color w:val="000000" w:themeColor="text1"/>
          <w:sz w:val="20"/>
          <w:szCs w:val="20"/>
          <w:shd w:val="clear" w:color="auto" w:fill="FFFFFF"/>
        </w:rPr>
        <w:t>IIMA was founded as an innovative initiative by the Government, industry and international academia in 1961. Since then, it has been consolidating its global footprint and today it has a network with over 80 top international institutions and a presence in Dubai. Its eminent faculty members and close to 40,000 alumni, who are at the helm of influential positions in all walks of life also contribute to its global recognition.</w:t>
      </w:r>
    </w:p>
    <w:p w14:paraId="2B311E99" w14:textId="77777777" w:rsidR="009E4FA9" w:rsidRPr="004F2D17" w:rsidRDefault="009E4FA9" w:rsidP="009E4FA9">
      <w:pPr>
        <w:shd w:val="clear" w:color="auto" w:fill="FFFFFF"/>
        <w:jc w:val="both"/>
        <w:rPr>
          <w:rFonts w:ascii="Calibri" w:hAnsi="Calibri" w:cs="Arial"/>
          <w:color w:val="000000" w:themeColor="text1"/>
          <w:sz w:val="20"/>
          <w:szCs w:val="20"/>
          <w:shd w:val="clear" w:color="auto" w:fill="FFFFFF"/>
        </w:rPr>
      </w:pPr>
    </w:p>
    <w:p w14:paraId="291EA3A3" w14:textId="5E8D8DAB" w:rsidR="009E4FA9" w:rsidRPr="004F2D17" w:rsidRDefault="009E4FA9" w:rsidP="009E4FA9">
      <w:pPr>
        <w:shd w:val="clear" w:color="auto" w:fill="FFFFFF"/>
        <w:jc w:val="both"/>
        <w:rPr>
          <w:rFonts w:ascii="Calibri" w:hAnsi="Calibri" w:cs="Arial"/>
          <w:b/>
          <w:color w:val="1F4F69" w:themeColor="accent1" w:themeShade="80"/>
          <w:sz w:val="20"/>
          <w:szCs w:val="20"/>
          <w:shd w:val="clear" w:color="auto" w:fill="FFFFFF"/>
        </w:rPr>
      </w:pPr>
      <w:r w:rsidRPr="004F2D17">
        <w:rPr>
          <w:rFonts w:ascii="Calibri" w:hAnsi="Calibri" w:cs="Arial"/>
          <w:color w:val="000000" w:themeColor="text1"/>
          <w:sz w:val="20"/>
          <w:szCs w:val="20"/>
          <w:shd w:val="clear" w:color="auto" w:fill="FFFFFF"/>
        </w:rPr>
        <w:t xml:space="preserve">Over the years, IIMA’s academically superior, market-driven, and socially impactful </w:t>
      </w:r>
      <w:proofErr w:type="spellStart"/>
      <w:r w:rsidRPr="004F2D17">
        <w:rPr>
          <w:rFonts w:ascii="Calibri" w:hAnsi="Calibri" w:cs="Arial"/>
          <w:color w:val="000000" w:themeColor="text1"/>
          <w:sz w:val="20"/>
          <w:szCs w:val="20"/>
          <w:shd w:val="clear" w:color="auto" w:fill="FFFFFF"/>
        </w:rPr>
        <w:t>programmes</w:t>
      </w:r>
      <w:proofErr w:type="spellEnd"/>
      <w:r w:rsidRPr="004F2D17">
        <w:rPr>
          <w:rFonts w:ascii="Calibri" w:hAnsi="Calibri" w:cs="Arial"/>
          <w:color w:val="000000" w:themeColor="text1"/>
          <w:sz w:val="20"/>
          <w:szCs w:val="20"/>
          <w:shd w:val="clear" w:color="auto" w:fill="FFFFFF"/>
        </w:rPr>
        <w:t xml:space="preserve">, have earned high reputation and acclaim globally. It became the first Indian institution to receive international accreditation from EQUIS. The renowned flagship two-year Post Graduate Programme in Management (PGP) is ranked 20th in the FT Master in Management Ranking 2020 and the one-year Post Graduate Programme in Management for Executives (PGPX) has been ranked 48th in the FT Global MBA rankings 2021. The institute also is placed first in the Government of India’s National Institutional Ranking Framework (NIRF), India Rankings 2020. IIMA offers consultancy services and more than 200 curated executive education </w:t>
      </w:r>
      <w:proofErr w:type="spellStart"/>
      <w:r w:rsidRPr="004F2D17">
        <w:rPr>
          <w:rFonts w:ascii="Calibri" w:hAnsi="Calibri" w:cs="Arial"/>
          <w:color w:val="000000" w:themeColor="text1"/>
          <w:sz w:val="20"/>
          <w:szCs w:val="20"/>
          <w:shd w:val="clear" w:color="auto" w:fill="FFFFFF"/>
        </w:rPr>
        <w:t>programmes</w:t>
      </w:r>
      <w:proofErr w:type="spellEnd"/>
      <w:r w:rsidRPr="004F2D17">
        <w:rPr>
          <w:rFonts w:ascii="Calibri" w:hAnsi="Calibri" w:cs="Arial"/>
          <w:color w:val="000000" w:themeColor="text1"/>
          <w:sz w:val="20"/>
          <w:szCs w:val="20"/>
          <w:shd w:val="clear" w:color="auto" w:fill="FFFFFF"/>
        </w:rPr>
        <w:t xml:space="preserve"> in customized, blended, and open enrolment formats for a diverse audience comprising of business leaders, policymakers, industry professionals, academicians, government officials, armed forces personnel, agri-business and other niche sector specialists and entrepreneurs. To know more about IIMA, please visit: </w:t>
      </w:r>
      <w:hyperlink r:id="rId8" w:history="1">
        <w:r w:rsidR="00FE41AE" w:rsidRPr="004F2D17">
          <w:rPr>
            <w:rStyle w:val="Hyperlink"/>
            <w:rFonts w:ascii="Calibri" w:hAnsi="Calibri" w:cs="Arial"/>
            <w:b/>
            <w:sz w:val="20"/>
            <w:szCs w:val="20"/>
            <w:shd w:val="clear" w:color="auto" w:fill="FFFFFF"/>
          </w:rPr>
          <w:t>https://www.iima.ac.in/</w:t>
        </w:r>
      </w:hyperlink>
    </w:p>
    <w:p w14:paraId="007A2AEF" w14:textId="3A46FE57" w:rsidR="00FE41AE" w:rsidRPr="004F2D17" w:rsidRDefault="00FE41AE" w:rsidP="009E4FA9">
      <w:pPr>
        <w:shd w:val="clear" w:color="auto" w:fill="FFFFFF"/>
        <w:jc w:val="both"/>
        <w:rPr>
          <w:rFonts w:ascii="Calibri" w:hAnsi="Calibri" w:cs="Arial"/>
          <w:b/>
          <w:color w:val="1F4F69" w:themeColor="accent1" w:themeShade="80"/>
          <w:sz w:val="20"/>
          <w:szCs w:val="20"/>
          <w:shd w:val="clear" w:color="auto" w:fill="FFFFFF"/>
        </w:rPr>
      </w:pPr>
    </w:p>
    <w:p w14:paraId="509822A0" w14:textId="065F7E69" w:rsidR="00FE41AE" w:rsidRPr="004F2D17" w:rsidRDefault="00FE41AE" w:rsidP="009E4FA9">
      <w:pPr>
        <w:shd w:val="clear" w:color="auto" w:fill="FFFFFF"/>
        <w:jc w:val="both"/>
        <w:rPr>
          <w:rFonts w:ascii="Calibri" w:hAnsi="Calibri" w:cs="Arial"/>
          <w:color w:val="000000" w:themeColor="text1"/>
          <w:sz w:val="20"/>
          <w:szCs w:val="20"/>
          <w:u w:val="single"/>
        </w:rPr>
      </w:pPr>
      <w:r w:rsidRPr="004F2D17">
        <w:rPr>
          <w:rFonts w:ascii="Calibri" w:hAnsi="Calibri" w:cs="Arial"/>
          <w:b/>
          <w:color w:val="000000" w:themeColor="text1"/>
          <w:sz w:val="20"/>
          <w:szCs w:val="20"/>
          <w:u w:val="single"/>
          <w:shd w:val="clear" w:color="auto" w:fill="FFFFFF"/>
        </w:rPr>
        <w:t>About HBNI, Mumbai:</w:t>
      </w:r>
    </w:p>
    <w:p w14:paraId="46BF129F" w14:textId="67FC4042" w:rsidR="00DB082E" w:rsidRPr="004F2D17" w:rsidRDefault="00FE41AE" w:rsidP="00DB08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Arial"/>
          <w:color w:val="000000" w:themeColor="text1"/>
          <w:sz w:val="20"/>
          <w:szCs w:val="20"/>
          <w:shd w:val="clear" w:color="auto" w:fill="FFFFFF"/>
        </w:rPr>
      </w:pPr>
      <w:r w:rsidRPr="004F2D17">
        <w:rPr>
          <w:rFonts w:ascii="Calibri" w:hAnsi="Calibri" w:cs="Arial"/>
          <w:color w:val="000000" w:themeColor="text1"/>
          <w:sz w:val="20"/>
          <w:szCs w:val="20"/>
          <w:shd w:val="clear" w:color="auto" w:fill="FFFFFF"/>
        </w:rPr>
        <w:t xml:space="preserve">Homi Bhabha National </w:t>
      </w:r>
      <w:r w:rsidR="001A4A05" w:rsidRPr="004F2D17">
        <w:rPr>
          <w:rFonts w:ascii="Calibri" w:hAnsi="Calibri" w:cs="Arial"/>
          <w:color w:val="000000" w:themeColor="text1"/>
          <w:sz w:val="20"/>
          <w:szCs w:val="20"/>
          <w:shd w:val="clear" w:color="auto" w:fill="FFFFFF"/>
        </w:rPr>
        <w:t>I</w:t>
      </w:r>
      <w:r w:rsidRPr="004F2D17">
        <w:rPr>
          <w:rFonts w:ascii="Calibri" w:hAnsi="Calibri" w:cs="Arial"/>
          <w:color w:val="000000" w:themeColor="text1"/>
          <w:sz w:val="20"/>
          <w:szCs w:val="20"/>
          <w:shd w:val="clear" w:color="auto" w:fill="FFFFFF"/>
        </w:rPr>
        <w:t xml:space="preserve">nstitute </w:t>
      </w:r>
      <w:r w:rsidR="004B142F" w:rsidRPr="004F2D17">
        <w:rPr>
          <w:rFonts w:ascii="Calibri" w:hAnsi="Calibri" w:cs="Arial"/>
          <w:color w:val="000000" w:themeColor="text1"/>
          <w:sz w:val="20"/>
          <w:szCs w:val="20"/>
          <w:shd w:val="clear" w:color="auto" w:fill="FFFFFF"/>
        </w:rPr>
        <w:t>is a Deemed to be University established under the aegis of Department of Atomic Energy, Government of India. It has ten Constituent Institutions</w:t>
      </w:r>
      <w:r w:rsidR="009D0233" w:rsidRPr="004F2D17">
        <w:rPr>
          <w:rFonts w:ascii="Calibri" w:hAnsi="Calibri" w:cs="Arial"/>
          <w:color w:val="000000" w:themeColor="text1"/>
          <w:sz w:val="20"/>
          <w:szCs w:val="20"/>
          <w:shd w:val="clear" w:color="auto" w:fill="FFFFFF"/>
        </w:rPr>
        <w:t xml:space="preserve"> (CIs)</w:t>
      </w:r>
      <w:r w:rsidR="004B142F" w:rsidRPr="004F2D17">
        <w:rPr>
          <w:rFonts w:ascii="Calibri" w:hAnsi="Calibri" w:cs="Arial"/>
          <w:color w:val="000000" w:themeColor="text1"/>
          <w:sz w:val="20"/>
          <w:szCs w:val="20"/>
          <w:shd w:val="clear" w:color="auto" w:fill="FFFFFF"/>
        </w:rPr>
        <w:t xml:space="preserve"> at</w:t>
      </w:r>
      <w:r w:rsidR="00902876" w:rsidRPr="004F2D17">
        <w:rPr>
          <w:rFonts w:ascii="Calibri" w:hAnsi="Calibri" w:cs="Arial"/>
          <w:color w:val="000000" w:themeColor="text1"/>
          <w:sz w:val="20"/>
          <w:szCs w:val="20"/>
          <w:shd w:val="clear" w:color="auto" w:fill="FFFFFF"/>
        </w:rPr>
        <w:t xml:space="preserve"> various</w:t>
      </w:r>
      <w:r w:rsidR="004B142F" w:rsidRPr="004F2D17">
        <w:rPr>
          <w:rFonts w:ascii="Calibri" w:hAnsi="Calibri" w:cs="Arial"/>
          <w:color w:val="000000" w:themeColor="text1"/>
          <w:sz w:val="20"/>
          <w:szCs w:val="20"/>
          <w:shd w:val="clear" w:color="auto" w:fill="FFFFFF"/>
        </w:rPr>
        <w:t xml:space="preserve"> locations in the country and one Off-Campus Centre</w:t>
      </w:r>
      <w:r w:rsidR="009D0233" w:rsidRPr="004F2D17">
        <w:rPr>
          <w:rFonts w:ascii="Calibri" w:hAnsi="Calibri" w:cs="Arial"/>
          <w:color w:val="000000" w:themeColor="text1"/>
          <w:sz w:val="20"/>
          <w:szCs w:val="20"/>
          <w:shd w:val="clear" w:color="auto" w:fill="FFFFFF"/>
        </w:rPr>
        <w:t xml:space="preserve"> (OCC)</w:t>
      </w:r>
      <w:r w:rsidR="004B142F" w:rsidRPr="004F2D17">
        <w:rPr>
          <w:rFonts w:ascii="Calibri" w:hAnsi="Calibri" w:cs="Arial"/>
          <w:color w:val="000000" w:themeColor="text1"/>
          <w:sz w:val="20"/>
          <w:szCs w:val="20"/>
          <w:shd w:val="clear" w:color="auto" w:fill="FFFFFF"/>
        </w:rPr>
        <w:t xml:space="preserve"> at Bhubaneshwar. </w:t>
      </w:r>
      <w:r w:rsidR="009D0233" w:rsidRPr="004F2D17">
        <w:rPr>
          <w:rFonts w:ascii="Calibri" w:hAnsi="Calibri" w:cs="Arial"/>
          <w:color w:val="000000" w:themeColor="text1"/>
          <w:sz w:val="20"/>
          <w:szCs w:val="20"/>
          <w:shd w:val="clear" w:color="auto" w:fill="FFFFFF"/>
        </w:rPr>
        <w:t xml:space="preserve">HBNI brings together these eleven premier institutions of the DAE (four R&amp;D units and seven grant-in-aid institutions), under a single research-driven academic framework. The Institute has a distributed structure and is a unitary deemed to be university. Its CIs/OCC have already been carrying out advanced research and development for several decades. Setting up of HBNI has ensured that the DAE scientists and scientific establishments remain at the forefront of the pursuit of </w:t>
      </w:r>
      <w:r w:rsidR="009D0233" w:rsidRPr="004F2D17">
        <w:rPr>
          <w:rFonts w:ascii="Calibri" w:hAnsi="Calibri" w:cs="Arial"/>
          <w:color w:val="000000" w:themeColor="text1"/>
          <w:sz w:val="20"/>
          <w:szCs w:val="20"/>
          <w:shd w:val="clear" w:color="auto" w:fill="FFFFFF"/>
        </w:rPr>
        <w:lastRenderedPageBreak/>
        <w:t xml:space="preserve">excellence in research in science and engineering, comparable with the best global standards. </w:t>
      </w:r>
      <w:r w:rsidR="002A6948" w:rsidRPr="004F2D17">
        <w:rPr>
          <w:rFonts w:ascii="Calibri" w:hAnsi="Calibri" w:cs="Arial"/>
          <w:color w:val="000000" w:themeColor="text1"/>
          <w:sz w:val="20"/>
          <w:szCs w:val="20"/>
          <w:shd w:val="clear" w:color="auto" w:fill="FFFFFF"/>
        </w:rPr>
        <w:t>It was accredited by</w:t>
      </w:r>
      <w:r w:rsidR="002256D5" w:rsidRPr="004F2D17">
        <w:rPr>
          <w:rFonts w:ascii="Calibri" w:hAnsi="Calibri" w:cs="Arial"/>
          <w:color w:val="000000" w:themeColor="text1"/>
          <w:sz w:val="20"/>
          <w:szCs w:val="20"/>
          <w:shd w:val="clear" w:color="auto" w:fill="FFFFFF"/>
        </w:rPr>
        <w:t xml:space="preserve"> </w:t>
      </w:r>
      <w:r w:rsidR="002A6948" w:rsidRPr="004F2D17">
        <w:rPr>
          <w:rFonts w:ascii="Calibri" w:hAnsi="Calibri" w:cs="Arial"/>
          <w:color w:val="000000" w:themeColor="text1"/>
          <w:sz w:val="20"/>
          <w:szCs w:val="20"/>
          <w:shd w:val="clear" w:color="auto" w:fill="FFFFFF"/>
        </w:rPr>
        <w:t>NAAC in 20</w:t>
      </w:r>
      <w:r w:rsidR="002256D5" w:rsidRPr="004F2D17">
        <w:rPr>
          <w:rFonts w:ascii="Calibri" w:hAnsi="Calibri" w:cs="Arial"/>
          <w:color w:val="000000" w:themeColor="text1"/>
          <w:sz w:val="20"/>
          <w:szCs w:val="20"/>
          <w:shd w:val="clear" w:color="auto" w:fill="FFFFFF"/>
        </w:rPr>
        <w:t>20</w:t>
      </w:r>
      <w:r w:rsidR="002A6948" w:rsidRPr="004F2D17">
        <w:rPr>
          <w:rFonts w:ascii="Calibri" w:hAnsi="Calibri" w:cs="Arial"/>
          <w:color w:val="000000" w:themeColor="text1"/>
          <w:sz w:val="20"/>
          <w:szCs w:val="20"/>
          <w:shd w:val="clear" w:color="auto" w:fill="FFFFFF"/>
        </w:rPr>
        <w:t>, as an “A</w:t>
      </w:r>
      <w:r w:rsidR="002256D5" w:rsidRPr="004F2D17">
        <w:rPr>
          <w:rFonts w:ascii="Calibri" w:hAnsi="Calibri" w:cs="Arial"/>
          <w:color w:val="000000" w:themeColor="text1"/>
          <w:sz w:val="20"/>
          <w:szCs w:val="20"/>
          <w:shd w:val="clear" w:color="auto" w:fill="FFFFFF"/>
        </w:rPr>
        <w:t>+</w:t>
      </w:r>
      <w:r w:rsidR="002A6948" w:rsidRPr="004F2D17">
        <w:rPr>
          <w:rFonts w:ascii="Calibri" w:hAnsi="Calibri" w:cs="Arial"/>
          <w:color w:val="000000" w:themeColor="text1"/>
          <w:sz w:val="20"/>
          <w:szCs w:val="20"/>
          <w:shd w:val="clear" w:color="auto" w:fill="FFFFFF"/>
        </w:rPr>
        <w:t>” grade institut</w:t>
      </w:r>
      <w:r w:rsidR="009D0233" w:rsidRPr="004F2D17">
        <w:rPr>
          <w:rFonts w:ascii="Calibri" w:hAnsi="Calibri" w:cs="Arial"/>
          <w:color w:val="000000" w:themeColor="text1"/>
          <w:sz w:val="20"/>
          <w:szCs w:val="20"/>
          <w:shd w:val="clear" w:color="auto" w:fill="FFFFFF"/>
        </w:rPr>
        <w:t>e</w:t>
      </w:r>
      <w:r w:rsidR="002256D5" w:rsidRPr="004F2D17">
        <w:rPr>
          <w:rFonts w:ascii="Calibri" w:hAnsi="Calibri" w:cs="Arial"/>
          <w:color w:val="000000" w:themeColor="text1"/>
          <w:sz w:val="20"/>
          <w:szCs w:val="20"/>
          <w:shd w:val="clear" w:color="auto" w:fill="FFFFFF"/>
        </w:rPr>
        <w:t>. As per India Ranking-2020</w:t>
      </w:r>
      <w:r w:rsidR="00F07ADC" w:rsidRPr="004F2D17">
        <w:rPr>
          <w:rFonts w:ascii="Calibri" w:hAnsi="Calibri" w:cs="Arial"/>
          <w:color w:val="000000" w:themeColor="text1"/>
          <w:sz w:val="20"/>
          <w:szCs w:val="20"/>
          <w:shd w:val="clear" w:color="auto" w:fill="FFFFFF"/>
        </w:rPr>
        <w:t xml:space="preserve"> by National Institutional Ranking Framework (NIRF)</w:t>
      </w:r>
      <w:r w:rsidR="002256D5" w:rsidRPr="004F2D17">
        <w:rPr>
          <w:rFonts w:ascii="Calibri" w:hAnsi="Calibri" w:cs="Arial"/>
          <w:color w:val="000000" w:themeColor="text1"/>
          <w:sz w:val="20"/>
          <w:szCs w:val="20"/>
          <w:shd w:val="clear" w:color="auto" w:fill="FFFFFF"/>
        </w:rPr>
        <w:t>, HBNI was placed at 14th position across the country under the University Category and at 30</w:t>
      </w:r>
      <w:r w:rsidR="002256D5" w:rsidRPr="004F2D17">
        <w:rPr>
          <w:rFonts w:ascii="Calibri" w:hAnsi="Calibri" w:cs="Arial"/>
          <w:color w:val="000000" w:themeColor="text1"/>
          <w:sz w:val="20"/>
          <w:szCs w:val="20"/>
          <w:shd w:val="clear" w:color="auto" w:fill="FFFFFF"/>
          <w:vertAlign w:val="superscript"/>
        </w:rPr>
        <w:t>th</w:t>
      </w:r>
      <w:r w:rsidR="00F07ADC" w:rsidRPr="004F2D17">
        <w:rPr>
          <w:rFonts w:ascii="Calibri" w:hAnsi="Calibri" w:cs="Arial"/>
          <w:color w:val="000000" w:themeColor="text1"/>
          <w:sz w:val="20"/>
          <w:szCs w:val="20"/>
          <w:shd w:val="clear" w:color="auto" w:fill="FFFFFF"/>
        </w:rPr>
        <w:t xml:space="preserve"> </w:t>
      </w:r>
      <w:r w:rsidR="002256D5" w:rsidRPr="004F2D17">
        <w:rPr>
          <w:rFonts w:ascii="Calibri" w:hAnsi="Calibri" w:cs="Arial"/>
          <w:color w:val="000000" w:themeColor="text1"/>
          <w:sz w:val="20"/>
          <w:szCs w:val="20"/>
          <w:shd w:val="clear" w:color="auto" w:fill="FFFFFF"/>
        </w:rPr>
        <w:t>position under the Overall category.</w:t>
      </w:r>
    </w:p>
    <w:p w14:paraId="7179F760" w14:textId="77777777" w:rsidR="00DB082E" w:rsidRPr="004F2D17" w:rsidRDefault="00DB082E" w:rsidP="00DB08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Arial"/>
          <w:color w:val="000000" w:themeColor="text1"/>
          <w:sz w:val="20"/>
          <w:szCs w:val="20"/>
          <w:shd w:val="clear" w:color="auto" w:fill="FFFFFF"/>
        </w:rPr>
      </w:pPr>
    </w:p>
    <w:p w14:paraId="7D2C9323" w14:textId="4C9A4CE2" w:rsidR="00F07ADC" w:rsidRPr="004F2D17" w:rsidRDefault="00DB082E" w:rsidP="00F07ADC">
      <w:pPr>
        <w:shd w:val="clear" w:color="auto" w:fill="FFFFFF"/>
        <w:jc w:val="both"/>
        <w:rPr>
          <w:rFonts w:ascii="Calibri" w:hAnsi="Calibri" w:cs="Arial"/>
          <w:b/>
          <w:color w:val="1F4F69" w:themeColor="accent1" w:themeShade="80"/>
          <w:sz w:val="20"/>
          <w:szCs w:val="20"/>
          <w:shd w:val="clear" w:color="auto" w:fill="FFFFFF"/>
        </w:rPr>
      </w:pPr>
      <w:r w:rsidRPr="004F2D17">
        <w:rPr>
          <w:rFonts w:ascii="Calibri" w:hAnsi="Calibri" w:cs="Arial"/>
          <w:color w:val="000000" w:themeColor="text1"/>
          <w:sz w:val="20"/>
          <w:szCs w:val="20"/>
          <w:shd w:val="clear" w:color="auto" w:fill="FFFFFF"/>
        </w:rPr>
        <w:t xml:space="preserve">HBNI offers various academic programmes at doctoral and post-graduate levels in several branches of engineering sciences, physical sciences, chemical sciences, life science, medical &amp; health sciences, and mathematical sciences to meet the requirements of nuclear energy development, its societal and strategic benefits, and to meet the </w:t>
      </w:r>
      <w:r w:rsidR="0017361D" w:rsidRPr="004F2D17">
        <w:rPr>
          <w:rFonts w:ascii="Calibri" w:hAnsi="Calibri" w:cs="Arial"/>
          <w:color w:val="000000" w:themeColor="text1"/>
          <w:sz w:val="20"/>
          <w:szCs w:val="20"/>
          <w:shd w:val="clear" w:color="auto" w:fill="FFFFFF"/>
        </w:rPr>
        <w:t>n</w:t>
      </w:r>
      <w:r w:rsidRPr="004F2D17">
        <w:rPr>
          <w:rFonts w:ascii="Calibri" w:hAnsi="Calibri" w:cs="Arial"/>
          <w:color w:val="000000" w:themeColor="text1"/>
          <w:sz w:val="20"/>
          <w:szCs w:val="20"/>
          <w:shd w:val="clear" w:color="auto" w:fill="FFFFFF"/>
        </w:rPr>
        <w:t>ational need for a strong intellectual base.</w:t>
      </w:r>
      <w:r w:rsidR="006A475F" w:rsidRPr="004F2D17">
        <w:rPr>
          <w:rFonts w:ascii="Calibri" w:hAnsi="Calibri" w:cs="Arial"/>
          <w:color w:val="000000" w:themeColor="text1"/>
          <w:sz w:val="20"/>
          <w:szCs w:val="20"/>
          <w:shd w:val="clear" w:color="auto" w:fill="FFFFFF"/>
        </w:rPr>
        <w:t xml:space="preserve"> The CIs/OCC of HBNI have established world-class facilities and infrastructure for research in frontier areas of basic science</w:t>
      </w:r>
      <w:r w:rsidR="0017361D" w:rsidRPr="004F2D17">
        <w:rPr>
          <w:rFonts w:ascii="Calibri" w:hAnsi="Calibri" w:cs="Arial"/>
          <w:color w:val="000000" w:themeColor="text1"/>
          <w:sz w:val="20"/>
          <w:szCs w:val="20"/>
          <w:shd w:val="clear" w:color="auto" w:fill="FFFFFF"/>
        </w:rPr>
        <w:t>s</w:t>
      </w:r>
      <w:r w:rsidR="006A475F" w:rsidRPr="004F2D17">
        <w:rPr>
          <w:rFonts w:ascii="Calibri" w:hAnsi="Calibri" w:cs="Arial"/>
          <w:color w:val="000000" w:themeColor="text1"/>
          <w:sz w:val="20"/>
          <w:szCs w:val="20"/>
          <w:shd w:val="clear" w:color="auto" w:fill="FFFFFF"/>
        </w:rPr>
        <w:t>, nuclear science and technology and allied domains, and these are extended to the students for their academic programs.</w:t>
      </w:r>
      <w:r w:rsidR="00F07ADC" w:rsidRPr="004F2D17">
        <w:rPr>
          <w:rFonts w:ascii="Calibri" w:hAnsi="Calibri" w:cs="Arial"/>
          <w:color w:val="000000" w:themeColor="text1"/>
          <w:sz w:val="20"/>
          <w:szCs w:val="20"/>
          <w:shd w:val="clear" w:color="auto" w:fill="FFFFFF"/>
        </w:rPr>
        <w:t xml:space="preserve"> To know more about HBNI, please visit: </w:t>
      </w:r>
      <w:hyperlink r:id="rId9" w:history="1">
        <w:r w:rsidR="00F07ADC" w:rsidRPr="004F2D17">
          <w:rPr>
            <w:rStyle w:val="Hyperlink"/>
            <w:rFonts w:ascii="Calibri" w:hAnsi="Calibri" w:cs="Arial"/>
            <w:b/>
            <w:sz w:val="20"/>
            <w:szCs w:val="20"/>
            <w:shd w:val="clear" w:color="auto" w:fill="FFFFFF"/>
          </w:rPr>
          <w:t>http://www.hbni.ac.in/</w:t>
        </w:r>
      </w:hyperlink>
    </w:p>
    <w:p w14:paraId="0DE4F8BF" w14:textId="533A2321" w:rsidR="004B142F" w:rsidRPr="004F2D17" w:rsidRDefault="004B142F" w:rsidP="003F3B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Arial"/>
          <w:color w:val="000000" w:themeColor="text1"/>
          <w:sz w:val="20"/>
          <w:szCs w:val="20"/>
          <w:shd w:val="clear" w:color="auto" w:fill="FFFFFF"/>
        </w:rPr>
      </w:pPr>
    </w:p>
    <w:p w14:paraId="011C5619" w14:textId="0CFF59A8" w:rsidR="009E4FA9" w:rsidRPr="004F2D17" w:rsidRDefault="009E4FA9" w:rsidP="009E4FA9">
      <w:pPr>
        <w:pStyle w:val="NormalWeb"/>
        <w:spacing w:before="0" w:beforeAutospacing="0" w:after="0" w:afterAutospacing="0"/>
        <w:jc w:val="both"/>
        <w:rPr>
          <w:rFonts w:ascii="Calibri" w:hAnsi="Calibri" w:cs="Arial"/>
          <w:b/>
          <w:bCs/>
          <w:sz w:val="20"/>
          <w:szCs w:val="20"/>
          <w:u w:val="single"/>
        </w:rPr>
      </w:pPr>
      <w:r w:rsidRPr="004F2D17">
        <w:rPr>
          <w:rFonts w:ascii="Calibri" w:hAnsi="Calibri" w:cs="Arial"/>
          <w:b/>
          <w:bCs/>
          <w:sz w:val="20"/>
          <w:szCs w:val="20"/>
          <w:u w:val="single"/>
        </w:rPr>
        <w:t>For media related queries, feel free to reach out to:</w:t>
      </w:r>
    </w:p>
    <w:p w14:paraId="371FB222" w14:textId="77777777" w:rsidR="009E4FA9" w:rsidRPr="004F2D17" w:rsidRDefault="009E4FA9" w:rsidP="009E4FA9">
      <w:pPr>
        <w:pStyle w:val="NormalWeb"/>
        <w:shd w:val="clear" w:color="auto" w:fill="FFFFFF"/>
        <w:spacing w:before="0" w:beforeAutospacing="0" w:after="0" w:afterAutospacing="0"/>
        <w:jc w:val="both"/>
        <w:rPr>
          <w:rFonts w:ascii="Calibri" w:hAnsi="Calibri" w:cs="Arial"/>
          <w:sz w:val="20"/>
          <w:szCs w:val="20"/>
        </w:rPr>
      </w:pPr>
      <w:r w:rsidRPr="004F2D17">
        <w:rPr>
          <w:rFonts w:ascii="Calibri" w:hAnsi="Calibri" w:cs="Arial"/>
          <w:b/>
          <w:bCs/>
          <w:sz w:val="20"/>
          <w:szCs w:val="20"/>
        </w:rPr>
        <w:t xml:space="preserve">Ms Sophia Christina | </w:t>
      </w:r>
      <w:r w:rsidRPr="004F2D17">
        <w:rPr>
          <w:rFonts w:ascii="Calibri" w:hAnsi="Calibri" w:cs="Arial"/>
          <w:sz w:val="20"/>
          <w:szCs w:val="20"/>
        </w:rPr>
        <w:t xml:space="preserve">IIMA </w:t>
      </w:r>
      <w:r w:rsidRPr="004F2D17">
        <w:rPr>
          <w:rFonts w:ascii="Calibri" w:hAnsi="Calibri" w:cs="Arial"/>
          <w:b/>
          <w:bCs/>
          <w:sz w:val="20"/>
          <w:szCs w:val="20"/>
        </w:rPr>
        <w:t>|</w:t>
      </w:r>
      <w:r w:rsidRPr="004F2D17">
        <w:rPr>
          <w:rFonts w:ascii="Calibri" w:hAnsi="Calibri" w:cs="Arial"/>
          <w:sz w:val="20"/>
          <w:szCs w:val="20"/>
        </w:rPr>
        <w:t xml:space="preserve"> Email:  </w:t>
      </w:r>
      <w:hyperlink r:id="rId10" w:history="1">
        <w:r w:rsidRPr="004F2D17">
          <w:rPr>
            <w:rStyle w:val="Hyperlink"/>
            <w:rFonts w:ascii="Calibri" w:hAnsi="Calibri" w:cs="Arial"/>
            <w:sz w:val="20"/>
            <w:szCs w:val="20"/>
          </w:rPr>
          <w:t>gm-comm@iima.ac.in</w:t>
        </w:r>
      </w:hyperlink>
      <w:r w:rsidRPr="004F2D17">
        <w:rPr>
          <w:rFonts w:ascii="Calibri" w:hAnsi="Calibri" w:cs="Arial"/>
          <w:sz w:val="20"/>
          <w:szCs w:val="20"/>
        </w:rPr>
        <w:t xml:space="preserve"> </w:t>
      </w:r>
    </w:p>
    <w:p w14:paraId="76588636" w14:textId="3A99159C" w:rsidR="00084904" w:rsidRDefault="009E4FA9" w:rsidP="001A4A05">
      <w:pPr>
        <w:pStyle w:val="NormalWeb"/>
        <w:shd w:val="clear" w:color="auto" w:fill="FFFFFF"/>
        <w:spacing w:before="0" w:beforeAutospacing="0" w:after="0" w:afterAutospacing="0"/>
        <w:jc w:val="both"/>
        <w:rPr>
          <w:rFonts w:ascii="Calibri" w:hAnsi="Calibri" w:cs="Arial"/>
          <w:sz w:val="20"/>
          <w:szCs w:val="20"/>
        </w:rPr>
      </w:pPr>
      <w:r w:rsidRPr="004F2D17">
        <w:rPr>
          <w:rFonts w:ascii="Calibri" w:hAnsi="Calibri" w:cs="Arial"/>
          <w:b/>
          <w:bCs/>
          <w:sz w:val="20"/>
          <w:szCs w:val="20"/>
        </w:rPr>
        <w:t xml:space="preserve">Ms Sunitha Aravind| </w:t>
      </w:r>
      <w:r w:rsidRPr="004F2D17">
        <w:rPr>
          <w:rFonts w:ascii="Calibri" w:hAnsi="Calibri" w:cs="Arial"/>
          <w:sz w:val="20"/>
          <w:szCs w:val="20"/>
        </w:rPr>
        <w:t xml:space="preserve">IIMA </w:t>
      </w:r>
      <w:r w:rsidRPr="004F2D17">
        <w:rPr>
          <w:rFonts w:ascii="Calibri" w:hAnsi="Calibri" w:cs="Arial"/>
          <w:b/>
          <w:bCs/>
          <w:sz w:val="20"/>
          <w:szCs w:val="20"/>
        </w:rPr>
        <w:t>|</w:t>
      </w:r>
      <w:r w:rsidRPr="004F2D17">
        <w:rPr>
          <w:rFonts w:ascii="Calibri" w:hAnsi="Calibri" w:cs="Arial"/>
          <w:sz w:val="20"/>
          <w:szCs w:val="20"/>
        </w:rPr>
        <w:t xml:space="preserve"> +91-8450900643 | Email: </w:t>
      </w:r>
      <w:hyperlink r:id="rId11" w:history="1">
        <w:r w:rsidRPr="004F2D17">
          <w:rPr>
            <w:rStyle w:val="Hyperlink"/>
            <w:rFonts w:ascii="Calibri" w:hAnsi="Calibri" w:cs="Arial"/>
            <w:sz w:val="20"/>
            <w:szCs w:val="20"/>
          </w:rPr>
          <w:t>pr@iima.ac.in</w:t>
        </w:r>
      </w:hyperlink>
      <w:r w:rsidRPr="004F2D17">
        <w:rPr>
          <w:rFonts w:ascii="Calibri" w:hAnsi="Calibri" w:cs="Arial"/>
          <w:sz w:val="20"/>
          <w:szCs w:val="20"/>
        </w:rPr>
        <w:t xml:space="preserve"> </w:t>
      </w:r>
    </w:p>
    <w:p w14:paraId="0ABD3513" w14:textId="77777777" w:rsidR="002876A9" w:rsidRPr="00126D37" w:rsidRDefault="002876A9" w:rsidP="002876A9">
      <w:pPr>
        <w:pStyle w:val="NormalWeb"/>
        <w:spacing w:before="0" w:beforeAutospacing="0" w:after="0" w:afterAutospacing="0"/>
        <w:jc w:val="both"/>
        <w:rPr>
          <w:rFonts w:ascii="Calibri" w:hAnsi="Calibri" w:cs="Arial"/>
          <w:sz w:val="20"/>
          <w:szCs w:val="20"/>
        </w:rPr>
      </w:pPr>
      <w:r w:rsidRPr="00126D37">
        <w:rPr>
          <w:rFonts w:ascii="Calibri" w:hAnsi="Calibri" w:cs="Arial"/>
          <w:b/>
          <w:bCs/>
          <w:sz w:val="20"/>
          <w:szCs w:val="20"/>
        </w:rPr>
        <w:t>Ms. Tanya Shandilya</w:t>
      </w:r>
      <w:r w:rsidRPr="00126D37">
        <w:rPr>
          <w:rFonts w:ascii="Calibri" w:hAnsi="Calibri" w:cs="Arial"/>
          <w:sz w:val="20"/>
          <w:szCs w:val="20"/>
        </w:rPr>
        <w:t> |</w:t>
      </w:r>
      <w:proofErr w:type="spellStart"/>
      <w:r w:rsidRPr="00126D37">
        <w:rPr>
          <w:rFonts w:ascii="Calibri" w:hAnsi="Calibri" w:cs="Arial"/>
          <w:sz w:val="20"/>
          <w:szCs w:val="20"/>
        </w:rPr>
        <w:t>Kaizzen</w:t>
      </w:r>
      <w:proofErr w:type="spellEnd"/>
      <w:r w:rsidRPr="00126D37">
        <w:rPr>
          <w:rFonts w:ascii="Calibri" w:hAnsi="Calibri" w:cs="Arial"/>
          <w:sz w:val="20"/>
          <w:szCs w:val="20"/>
        </w:rPr>
        <w:t xml:space="preserve"> (PR Agency) |+91 8700668026 | Email: </w:t>
      </w:r>
      <w:hyperlink r:id="rId12" w:history="1">
        <w:r w:rsidRPr="00126D37">
          <w:rPr>
            <w:rFonts w:ascii="Calibri" w:hAnsi="Calibri" w:cs="Arial"/>
            <w:sz w:val="20"/>
            <w:szCs w:val="20"/>
          </w:rPr>
          <w:t>tanya@kaizzencomm.com</w:t>
        </w:r>
      </w:hyperlink>
      <w:r w:rsidRPr="00126D37">
        <w:rPr>
          <w:rFonts w:ascii="Calibri" w:hAnsi="Calibri" w:cs="Arial"/>
          <w:sz w:val="20"/>
          <w:szCs w:val="20"/>
        </w:rPr>
        <w:t xml:space="preserve"> &amp; </w:t>
      </w:r>
      <w:hyperlink r:id="rId13" w:history="1">
        <w:r w:rsidRPr="00126D37">
          <w:rPr>
            <w:rFonts w:ascii="Calibri" w:hAnsi="Calibri" w:cs="Arial"/>
            <w:sz w:val="20"/>
            <w:szCs w:val="20"/>
          </w:rPr>
          <w:t>mediarelations@iima.ac.in</w:t>
        </w:r>
      </w:hyperlink>
    </w:p>
    <w:p w14:paraId="17A9CE94" w14:textId="77777777" w:rsidR="002876A9" w:rsidRPr="00126D37" w:rsidRDefault="002876A9" w:rsidP="002876A9">
      <w:pPr>
        <w:pStyle w:val="NormalWeb"/>
        <w:spacing w:before="0" w:beforeAutospacing="0" w:after="0" w:afterAutospacing="0"/>
        <w:jc w:val="both"/>
        <w:rPr>
          <w:rFonts w:ascii="Calibri" w:hAnsi="Calibri" w:cs="Arial"/>
          <w:sz w:val="20"/>
          <w:szCs w:val="20"/>
        </w:rPr>
      </w:pPr>
      <w:r w:rsidRPr="00126D37">
        <w:rPr>
          <w:rFonts w:ascii="Calibri" w:hAnsi="Calibri" w:cs="Arial"/>
          <w:b/>
          <w:bCs/>
          <w:sz w:val="20"/>
          <w:szCs w:val="20"/>
        </w:rPr>
        <w:t>Ms. Priyanka Jain</w:t>
      </w:r>
      <w:r w:rsidRPr="00126D37">
        <w:rPr>
          <w:rFonts w:ascii="Calibri" w:hAnsi="Calibri" w:cs="Arial"/>
          <w:sz w:val="20"/>
          <w:szCs w:val="20"/>
        </w:rPr>
        <w:t xml:space="preserve"> | </w:t>
      </w:r>
      <w:proofErr w:type="spellStart"/>
      <w:r w:rsidRPr="00126D37">
        <w:rPr>
          <w:rFonts w:ascii="Calibri" w:hAnsi="Calibri" w:cs="Arial"/>
          <w:sz w:val="20"/>
          <w:szCs w:val="20"/>
        </w:rPr>
        <w:t>Kaizzen</w:t>
      </w:r>
      <w:proofErr w:type="spellEnd"/>
      <w:r w:rsidRPr="00126D37">
        <w:rPr>
          <w:rFonts w:ascii="Calibri" w:hAnsi="Calibri" w:cs="Arial"/>
          <w:sz w:val="20"/>
          <w:szCs w:val="20"/>
        </w:rPr>
        <w:t xml:space="preserve"> (PR Agency) | +91 9940517127 | Email: </w:t>
      </w:r>
      <w:hyperlink r:id="rId14" w:history="1">
        <w:r w:rsidRPr="00126D37">
          <w:rPr>
            <w:rFonts w:ascii="Calibri" w:hAnsi="Calibri" w:cs="Arial"/>
            <w:sz w:val="20"/>
            <w:szCs w:val="20"/>
          </w:rPr>
          <w:t>priyanka@kaizzencomm.com</w:t>
        </w:r>
      </w:hyperlink>
    </w:p>
    <w:p w14:paraId="1DDEE328" w14:textId="77777777" w:rsidR="002876A9" w:rsidRPr="004F2D17" w:rsidRDefault="002876A9" w:rsidP="001A4A05">
      <w:pPr>
        <w:pStyle w:val="NormalWeb"/>
        <w:shd w:val="clear" w:color="auto" w:fill="FFFFFF"/>
        <w:spacing w:before="0" w:beforeAutospacing="0" w:after="0" w:afterAutospacing="0"/>
        <w:jc w:val="both"/>
        <w:rPr>
          <w:rFonts w:ascii="Calibri" w:hAnsi="Calibri" w:cs="Arial"/>
          <w:sz w:val="20"/>
          <w:szCs w:val="20"/>
        </w:rPr>
      </w:pPr>
    </w:p>
    <w:sectPr w:rsidR="002876A9" w:rsidRPr="004F2D17" w:rsidSect="004F2D17">
      <w:headerReference w:type="default" r:id="rId15"/>
      <w:footerReference w:type="default" r:id="rId16"/>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EE6B" w14:textId="77777777" w:rsidR="00313C55" w:rsidRDefault="00313C55">
      <w:r>
        <w:separator/>
      </w:r>
    </w:p>
  </w:endnote>
  <w:endnote w:type="continuationSeparator" w:id="0">
    <w:p w14:paraId="515D9981" w14:textId="77777777" w:rsidR="00313C55" w:rsidRDefault="0031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7E1E" w14:textId="77777777" w:rsidR="00084904" w:rsidRDefault="0008490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3E34" w14:textId="77777777" w:rsidR="00313C55" w:rsidRDefault="00313C55">
      <w:r>
        <w:separator/>
      </w:r>
    </w:p>
  </w:footnote>
  <w:footnote w:type="continuationSeparator" w:id="0">
    <w:p w14:paraId="62F2EC06" w14:textId="77777777" w:rsidR="00313C55" w:rsidRDefault="0031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B494" w14:textId="77777777" w:rsidR="00084904" w:rsidRDefault="0008490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04"/>
    <w:rsid w:val="00021C75"/>
    <w:rsid w:val="00084904"/>
    <w:rsid w:val="00103417"/>
    <w:rsid w:val="0017361D"/>
    <w:rsid w:val="001A4A05"/>
    <w:rsid w:val="001E771D"/>
    <w:rsid w:val="00206729"/>
    <w:rsid w:val="002256D5"/>
    <w:rsid w:val="00261EA5"/>
    <w:rsid w:val="002876A9"/>
    <w:rsid w:val="00295014"/>
    <w:rsid w:val="002A6948"/>
    <w:rsid w:val="002B19B3"/>
    <w:rsid w:val="00307C0F"/>
    <w:rsid w:val="00313C55"/>
    <w:rsid w:val="00330BDC"/>
    <w:rsid w:val="00373024"/>
    <w:rsid w:val="00377ED2"/>
    <w:rsid w:val="003E3104"/>
    <w:rsid w:val="003F2A1F"/>
    <w:rsid w:val="003F3BD0"/>
    <w:rsid w:val="00421D1F"/>
    <w:rsid w:val="004563BF"/>
    <w:rsid w:val="004B142F"/>
    <w:rsid w:val="004C55C0"/>
    <w:rsid w:val="004F2D17"/>
    <w:rsid w:val="00537122"/>
    <w:rsid w:val="005624BE"/>
    <w:rsid w:val="00587176"/>
    <w:rsid w:val="005A5603"/>
    <w:rsid w:val="005B10A3"/>
    <w:rsid w:val="005E7115"/>
    <w:rsid w:val="005F7D80"/>
    <w:rsid w:val="006259E1"/>
    <w:rsid w:val="006404A2"/>
    <w:rsid w:val="00670675"/>
    <w:rsid w:val="006932E9"/>
    <w:rsid w:val="006A475F"/>
    <w:rsid w:val="006A65B5"/>
    <w:rsid w:val="006E6E0E"/>
    <w:rsid w:val="00705BEC"/>
    <w:rsid w:val="00705D9C"/>
    <w:rsid w:val="00730565"/>
    <w:rsid w:val="007918D2"/>
    <w:rsid w:val="008148AA"/>
    <w:rsid w:val="00832DF6"/>
    <w:rsid w:val="008A6026"/>
    <w:rsid w:val="008E7165"/>
    <w:rsid w:val="008F3CFC"/>
    <w:rsid w:val="00902876"/>
    <w:rsid w:val="0091472E"/>
    <w:rsid w:val="00930564"/>
    <w:rsid w:val="00960FC1"/>
    <w:rsid w:val="00980A0B"/>
    <w:rsid w:val="009B40AA"/>
    <w:rsid w:val="009D0233"/>
    <w:rsid w:val="009E1E6F"/>
    <w:rsid w:val="009E4FA9"/>
    <w:rsid w:val="009F3E36"/>
    <w:rsid w:val="00A03D95"/>
    <w:rsid w:val="00A12DA6"/>
    <w:rsid w:val="00A713E9"/>
    <w:rsid w:val="00A86D89"/>
    <w:rsid w:val="00AC21CF"/>
    <w:rsid w:val="00B65AC7"/>
    <w:rsid w:val="00B81F80"/>
    <w:rsid w:val="00BF1498"/>
    <w:rsid w:val="00C37169"/>
    <w:rsid w:val="00C52078"/>
    <w:rsid w:val="00C66583"/>
    <w:rsid w:val="00C84ECB"/>
    <w:rsid w:val="00C91286"/>
    <w:rsid w:val="00CB7F1B"/>
    <w:rsid w:val="00DB082E"/>
    <w:rsid w:val="00DB5739"/>
    <w:rsid w:val="00DE7C1C"/>
    <w:rsid w:val="00E24DB1"/>
    <w:rsid w:val="00E26720"/>
    <w:rsid w:val="00EB2B70"/>
    <w:rsid w:val="00EB5F35"/>
    <w:rsid w:val="00EC5525"/>
    <w:rsid w:val="00F07ADC"/>
    <w:rsid w:val="00F64298"/>
    <w:rsid w:val="00FE41A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031D"/>
  <w15:docId w15:val="{C1E6ED98-3E7C-4900-81D9-1EAD112F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styleId="IntenseReference">
    <w:name w:val="Intense Reference"/>
    <w:basedOn w:val="DefaultParagraphFont"/>
    <w:uiPriority w:val="32"/>
    <w:qFormat/>
    <w:rsid w:val="005E7115"/>
    <w:rPr>
      <w:b/>
      <w:bCs/>
      <w:smallCaps/>
      <w:color w:val="499BC9" w:themeColor="accent1"/>
      <w:spacing w:val="5"/>
    </w:rPr>
  </w:style>
  <w:style w:type="paragraph" w:styleId="NormalWeb">
    <w:name w:val="Normal (Web)"/>
    <w:basedOn w:val="Normal"/>
    <w:uiPriority w:val="99"/>
    <w:unhideWhenUsed/>
    <w:rsid w:val="009E4F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N" w:eastAsia="en-GB"/>
    </w:rPr>
  </w:style>
  <w:style w:type="character" w:styleId="CommentReference">
    <w:name w:val="annotation reference"/>
    <w:basedOn w:val="DefaultParagraphFont"/>
    <w:uiPriority w:val="99"/>
    <w:semiHidden/>
    <w:unhideWhenUsed/>
    <w:rsid w:val="00C84ECB"/>
    <w:rPr>
      <w:sz w:val="16"/>
      <w:szCs w:val="16"/>
    </w:rPr>
  </w:style>
  <w:style w:type="paragraph" w:styleId="CommentText">
    <w:name w:val="annotation text"/>
    <w:basedOn w:val="Normal"/>
    <w:link w:val="CommentTextChar"/>
    <w:uiPriority w:val="99"/>
    <w:semiHidden/>
    <w:unhideWhenUsed/>
    <w:rsid w:val="00C84ECB"/>
    <w:rPr>
      <w:sz w:val="20"/>
      <w:szCs w:val="20"/>
    </w:rPr>
  </w:style>
  <w:style w:type="character" w:customStyle="1" w:styleId="CommentTextChar">
    <w:name w:val="Comment Text Char"/>
    <w:basedOn w:val="DefaultParagraphFont"/>
    <w:link w:val="CommentText"/>
    <w:uiPriority w:val="99"/>
    <w:semiHidden/>
    <w:rsid w:val="00C84ECB"/>
    <w:rPr>
      <w:lang w:val="en-US" w:eastAsia="en-US"/>
    </w:rPr>
  </w:style>
  <w:style w:type="paragraph" w:styleId="CommentSubject">
    <w:name w:val="annotation subject"/>
    <w:basedOn w:val="CommentText"/>
    <w:next w:val="CommentText"/>
    <w:link w:val="CommentSubjectChar"/>
    <w:uiPriority w:val="99"/>
    <w:semiHidden/>
    <w:unhideWhenUsed/>
    <w:rsid w:val="00C84ECB"/>
    <w:rPr>
      <w:b/>
      <w:bCs/>
    </w:rPr>
  </w:style>
  <w:style w:type="character" w:customStyle="1" w:styleId="CommentSubjectChar">
    <w:name w:val="Comment Subject Char"/>
    <w:basedOn w:val="CommentTextChar"/>
    <w:link w:val="CommentSubject"/>
    <w:uiPriority w:val="99"/>
    <w:semiHidden/>
    <w:rsid w:val="00C84ECB"/>
    <w:rPr>
      <w:b/>
      <w:bCs/>
      <w:lang w:val="en-US" w:eastAsia="en-US"/>
    </w:rPr>
  </w:style>
  <w:style w:type="paragraph" w:customStyle="1" w:styleId="gmail-body">
    <w:name w:val="gmail-body"/>
    <w:basedOn w:val="Normal"/>
    <w:rsid w:val="006A65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IN" w:eastAsia="en-IN"/>
    </w:rPr>
  </w:style>
  <w:style w:type="character" w:customStyle="1" w:styleId="UnresolvedMention1">
    <w:name w:val="Unresolved Mention1"/>
    <w:basedOn w:val="DefaultParagraphFont"/>
    <w:uiPriority w:val="99"/>
    <w:semiHidden/>
    <w:unhideWhenUsed/>
    <w:rsid w:val="00FE41AE"/>
    <w:rPr>
      <w:color w:val="605E5C"/>
      <w:shd w:val="clear" w:color="auto" w:fill="E1DFDD"/>
    </w:rPr>
  </w:style>
  <w:style w:type="paragraph" w:styleId="BalloonText">
    <w:name w:val="Balloon Text"/>
    <w:basedOn w:val="Normal"/>
    <w:link w:val="BalloonTextChar"/>
    <w:uiPriority w:val="99"/>
    <w:semiHidden/>
    <w:unhideWhenUsed/>
    <w:rsid w:val="004B1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2F"/>
    <w:rPr>
      <w:rFonts w:ascii="Segoe UI" w:hAnsi="Segoe UI" w:cs="Segoe UI"/>
      <w:sz w:val="18"/>
      <w:szCs w:val="18"/>
      <w:lang w:val="en-US" w:eastAsia="en-US"/>
    </w:rPr>
  </w:style>
  <w:style w:type="table" w:styleId="TableGrid">
    <w:name w:val="Table Grid"/>
    <w:basedOn w:val="TableNormal"/>
    <w:uiPriority w:val="39"/>
    <w:rsid w:val="0083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84136">
      <w:bodyDiv w:val="1"/>
      <w:marLeft w:val="0"/>
      <w:marRight w:val="0"/>
      <w:marTop w:val="0"/>
      <w:marBottom w:val="0"/>
      <w:divBdr>
        <w:top w:val="none" w:sz="0" w:space="0" w:color="auto"/>
        <w:left w:val="none" w:sz="0" w:space="0" w:color="auto"/>
        <w:bottom w:val="none" w:sz="0" w:space="0" w:color="auto"/>
        <w:right w:val="none" w:sz="0" w:space="0" w:color="auto"/>
      </w:divBdr>
    </w:div>
    <w:div w:id="1546722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ima.ac.in/" TargetMode="External"/><Relationship Id="rId13" Type="http://schemas.openxmlformats.org/officeDocument/2006/relationships/hyperlink" Target="mailto:mediarelations@iima.ac.i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tanya@kaizzencomm.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r@iima.ac.i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gm-comm@iima.ac.in" TargetMode="External"/><Relationship Id="rId4" Type="http://schemas.openxmlformats.org/officeDocument/2006/relationships/footnotes" Target="footnotes.xml"/><Relationship Id="rId9" Type="http://schemas.openxmlformats.org/officeDocument/2006/relationships/hyperlink" Target="http://www.hbni.ac.in/" TargetMode="External"/><Relationship Id="rId14" Type="http://schemas.openxmlformats.org/officeDocument/2006/relationships/hyperlink" Target="mailto:priyanka@kaizzencomm.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Sunitha Aravind</dc:creator>
  <cp:lastModifiedBy>Sunitha Arvind</cp:lastModifiedBy>
  <cp:revision>2</cp:revision>
  <dcterms:created xsi:type="dcterms:W3CDTF">2021-08-31T07:07:00Z</dcterms:created>
  <dcterms:modified xsi:type="dcterms:W3CDTF">2021-08-31T07:07:00Z</dcterms:modified>
</cp:coreProperties>
</file>