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EC" w:rsidRDefault="001858EC" w:rsidP="001858EC">
      <w:pPr>
        <w:spacing w:after="0" w:line="240" w:lineRule="auto"/>
        <w:rPr>
          <w:rFonts w:ascii="Times New Roman" w:eastAsia="Times New Roman" w:hAnsi="Times New Roman" w:cs="Times New Roman"/>
          <w:color w:val="263238"/>
          <w:sz w:val="28"/>
          <w:szCs w:val="28"/>
          <w:u w:val="single"/>
          <w:shd w:val="clear" w:color="auto" w:fill="FFFFFF"/>
        </w:rPr>
      </w:pPr>
    </w:p>
    <w:p w:rsidR="001858EC" w:rsidRDefault="001858EC" w:rsidP="001858EC">
      <w:pPr>
        <w:spacing w:after="0" w:line="240" w:lineRule="auto"/>
        <w:rPr>
          <w:rFonts w:ascii="Times New Roman" w:eastAsia="Times New Roman" w:hAnsi="Times New Roman" w:cs="Times New Roman"/>
          <w:b/>
          <w:sz w:val="32"/>
          <w:szCs w:val="32"/>
        </w:rPr>
      </w:pPr>
      <w:r>
        <w:rPr>
          <w:rFonts w:ascii="Times New Roman" w:hAnsi="Times New Roman" w:cs="Times New Roman"/>
          <w:noProof/>
          <w:sz w:val="24"/>
          <w:szCs w:val="24"/>
        </w:rPr>
        <w:drawing>
          <wp:anchor distT="0" distB="0" distL="114300" distR="114300" simplePos="0" relativeHeight="251659264" behindDoc="0" locked="0" layoutInCell="1" allowOverlap="1" wp14:anchorId="0EFED51C" wp14:editId="61425196">
            <wp:simplePos x="0" y="0"/>
            <wp:positionH relativeFrom="margin">
              <wp:align>center</wp:align>
            </wp:positionH>
            <wp:positionV relativeFrom="paragraph">
              <wp:posOffset>6350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rsidR="001858EC" w:rsidRDefault="001858EC" w:rsidP="001858EC">
      <w:pPr>
        <w:spacing w:after="160" w:line="256" w:lineRule="auto"/>
        <w:jc w:val="center"/>
        <w:rPr>
          <w:rFonts w:ascii="Times New Roman" w:eastAsia="Times New Roman" w:hAnsi="Times New Roman" w:cs="Times New Roman"/>
          <w:noProof/>
          <w:sz w:val="24"/>
          <w:szCs w:val="24"/>
        </w:rPr>
      </w:pPr>
    </w:p>
    <w:p w:rsidR="001858EC" w:rsidRDefault="001858EC" w:rsidP="001858EC">
      <w:pPr>
        <w:spacing w:after="160" w:line="256" w:lineRule="auto"/>
        <w:jc w:val="center"/>
        <w:rPr>
          <w:rFonts w:ascii="Times New Roman" w:eastAsia="Times New Roman" w:hAnsi="Times New Roman" w:cs="Times New Roman"/>
          <w:b/>
          <w:sz w:val="32"/>
          <w:szCs w:val="32"/>
        </w:rPr>
      </w:pPr>
    </w:p>
    <w:p w:rsidR="001858EC" w:rsidRDefault="001858EC" w:rsidP="001858EC">
      <w:pPr>
        <w:spacing w:after="160" w:line="256" w:lineRule="auto"/>
        <w:jc w:val="center"/>
        <w:rPr>
          <w:rFonts w:ascii="Times New Roman" w:eastAsia="Times New Roman" w:hAnsi="Times New Roman" w:cs="Times New Roman"/>
          <w:b/>
          <w:sz w:val="32"/>
          <w:szCs w:val="32"/>
        </w:rPr>
      </w:pPr>
    </w:p>
    <w:p w:rsidR="001858EC" w:rsidRDefault="001858EC" w:rsidP="001858EC">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1858EC" w:rsidRDefault="001858EC" w:rsidP="00CE0E8A">
      <w:pPr>
        <w:spacing w:after="0"/>
        <w:jc w:val="center"/>
        <w:rPr>
          <w:rFonts w:ascii="Mangal" w:hAnsi="Mangal" w:cs="Mangal"/>
          <w:b/>
          <w:bCs/>
          <w:sz w:val="34"/>
          <w:szCs w:val="28"/>
          <w:u w:val="single"/>
          <w:lang w:val="en-US" w:bidi="hi-IN"/>
        </w:rPr>
      </w:pPr>
    </w:p>
    <w:p w:rsidR="00C004B9" w:rsidRPr="003645F5" w:rsidRDefault="001858EC" w:rsidP="003645F5">
      <w:pPr>
        <w:jc w:val="center"/>
        <w:rPr>
          <w:rFonts w:ascii="Mangal" w:hAnsi="Mangal" w:cs="Mangal"/>
          <w:b/>
          <w:bCs/>
          <w:sz w:val="34"/>
          <w:szCs w:val="28"/>
          <w:lang w:bidi="hi-IN"/>
        </w:rPr>
      </w:pPr>
      <w:r w:rsidRPr="001858EC">
        <w:rPr>
          <w:rFonts w:ascii="Mangal" w:hAnsi="Mangal" w:cs="Mangal"/>
          <w:b/>
          <w:bCs/>
          <w:sz w:val="34"/>
          <w:szCs w:val="28"/>
          <w:lang w:bidi="hi-IN"/>
        </w:rPr>
        <w:t>आईआईएमए में ईपीजीपी के दूसरे बैचकी प्रवेश प्रक्रिया शुरू</w:t>
      </w:r>
    </w:p>
    <w:p w:rsidR="00C004B9" w:rsidRPr="00C004B9" w:rsidRDefault="00C004B9" w:rsidP="00C004B9">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19</w:t>
      </w:r>
      <w:r w:rsidRPr="00A90CE8">
        <w:rPr>
          <w:rFonts w:ascii="Times New Roman" w:eastAsia="Times New Roman" w:hAnsi="Times New Roman" w:cs="Times New Roman"/>
          <w:b/>
          <w:sz w:val="24"/>
          <w:szCs w:val="24"/>
        </w:rPr>
        <w:t>, 2018 | Ahmedabad</w:t>
      </w:r>
    </w:p>
    <w:p w:rsidR="00D41789" w:rsidRPr="00D41789" w:rsidRDefault="00D41789" w:rsidP="00067AF1">
      <w:pPr>
        <w:jc w:val="both"/>
        <w:rPr>
          <w:rFonts w:ascii="Mangal" w:hAnsi="Mangal" w:cs="Mangal"/>
          <w:sz w:val="28"/>
          <w:lang w:bidi="hi-IN"/>
        </w:rPr>
      </w:pPr>
      <w:r w:rsidRPr="00D41789">
        <w:rPr>
          <w:rFonts w:ascii="Mangal" w:hAnsi="Mangal" w:cs="Mangal"/>
          <w:sz w:val="28"/>
          <w:cs/>
          <w:lang w:bidi="hi-IN"/>
        </w:rPr>
        <w:t>भारत</w:t>
      </w:r>
      <w:r w:rsidR="00FF2AD1">
        <w:rPr>
          <w:rFonts w:ascii="Mangal" w:hAnsi="Mangal" w:cs="Mangal"/>
          <w:sz w:val="28"/>
          <w:cs/>
          <w:lang w:bidi="hi-IN"/>
        </w:rPr>
        <w:t xml:space="preserve">ीय प्रबंध संस्थान अहमदाबाद ने कामकाजी </w:t>
      </w:r>
      <w:r w:rsidR="00FF2AD1">
        <w:rPr>
          <w:rFonts w:ascii="Mangal" w:hAnsi="Mangal" w:cs="Mangal" w:hint="cs"/>
          <w:sz w:val="28"/>
          <w:cs/>
          <w:lang w:bidi="hi-IN"/>
        </w:rPr>
        <w:t>अनुभवी व्यक्तियों एवं</w:t>
      </w:r>
      <w:r w:rsidRPr="00D41789">
        <w:rPr>
          <w:rFonts w:ascii="Mangal" w:hAnsi="Mangal" w:cs="Mangal"/>
          <w:sz w:val="28"/>
          <w:cs/>
          <w:lang w:bidi="hi-IN"/>
        </w:rPr>
        <w:t xml:space="preserve"> </w:t>
      </w:r>
      <w:r w:rsidR="00FF2AD1">
        <w:rPr>
          <w:rFonts w:ascii="Mangal" w:hAnsi="Mangal" w:cs="Mangal"/>
          <w:sz w:val="28"/>
          <w:cs/>
          <w:lang w:bidi="hi-IN"/>
        </w:rPr>
        <w:t xml:space="preserve">उद्यमियों के लिए </w:t>
      </w:r>
      <w:r w:rsidR="00FF2AD1" w:rsidRPr="00FF2AD1">
        <w:rPr>
          <w:rFonts w:ascii="Mangal" w:hAnsi="Mangal" w:cs="Mangal"/>
          <w:sz w:val="28"/>
          <w:cs/>
          <w:lang w:bidi="hi-IN"/>
        </w:rPr>
        <w:t>इलेक्ट्रोनिक</w:t>
      </w:r>
      <w:r w:rsidR="00FF2AD1">
        <w:rPr>
          <w:rFonts w:ascii="Mangal" w:hAnsi="Mangal" w:cs="Mangal" w:hint="cs"/>
          <w:sz w:val="28"/>
          <w:cs/>
          <w:lang w:bidi="hi-IN"/>
        </w:rPr>
        <w:t>-माध्यम से</w:t>
      </w:r>
      <w:r w:rsidRPr="00D41789">
        <w:rPr>
          <w:rFonts w:ascii="Mangal" w:hAnsi="Mangal" w:cs="Mangal"/>
          <w:sz w:val="28"/>
          <w:cs/>
          <w:lang w:bidi="hi-IN"/>
        </w:rPr>
        <w:t xml:space="preserve"> </w:t>
      </w:r>
      <w:r w:rsidR="00FF2AD1">
        <w:rPr>
          <w:rFonts w:ascii="Mangal" w:hAnsi="Mangal" w:cs="Mangal" w:hint="cs"/>
          <w:sz w:val="28"/>
          <w:cs/>
          <w:lang w:bidi="hi-IN"/>
        </w:rPr>
        <w:t>प्रबंधन में स्नातकोत्तर कार्यक्रम</w:t>
      </w:r>
      <w:r w:rsidR="00322E7C">
        <w:rPr>
          <w:rFonts w:ascii="Mangal" w:hAnsi="Mangal" w:cs="Mangal" w:hint="cs"/>
          <w:sz w:val="28"/>
          <w:cs/>
          <w:lang w:bidi="hi-IN"/>
        </w:rPr>
        <w:t xml:space="preserve"> के दूसरे बैच (2018-20) की घोषणा की है जो </w:t>
      </w:r>
      <w:r w:rsidR="00322E7C" w:rsidRPr="00322E7C">
        <w:rPr>
          <w:rFonts w:ascii="Mangal" w:hAnsi="Mangal" w:cs="Mangal"/>
          <w:sz w:val="28"/>
          <w:cs/>
          <w:lang w:bidi="hi-IN"/>
        </w:rPr>
        <w:t xml:space="preserve">अपनी नौकरी छोड़ना नहीं चाहते हैं लेकिन एक प्रमुख प्रबंधन संस्थान से उच्च शिक्षा </w:t>
      </w:r>
      <w:r w:rsidR="00322E7C">
        <w:rPr>
          <w:rFonts w:ascii="Mangal" w:hAnsi="Mangal" w:cs="Mangal" w:hint="cs"/>
          <w:sz w:val="28"/>
          <w:cs/>
          <w:lang w:bidi="hi-IN"/>
        </w:rPr>
        <w:t>प्राप्त</w:t>
      </w:r>
      <w:r w:rsidR="00322E7C" w:rsidRPr="00322E7C">
        <w:rPr>
          <w:rFonts w:ascii="Mangal" w:hAnsi="Mangal" w:cs="Mangal"/>
          <w:sz w:val="28"/>
          <w:cs/>
          <w:lang w:bidi="hi-IN"/>
        </w:rPr>
        <w:t xml:space="preserve"> करने की इच्छा रखते हैं।</w:t>
      </w:r>
      <w:r w:rsidR="00FE0F16">
        <w:rPr>
          <w:rFonts w:ascii="Mangal" w:hAnsi="Mangal" w:cs="Mangal" w:hint="cs"/>
          <w:sz w:val="28"/>
          <w:cs/>
          <w:lang w:bidi="hi-IN"/>
        </w:rPr>
        <w:t xml:space="preserve"> ई-पीजीपी एक स्नातकोत्तर डिप्लोमा प्रदान करने वाला कार्यक्रम है जिसमें </w:t>
      </w:r>
      <w:r w:rsidR="00322E7C">
        <w:rPr>
          <w:rFonts w:ascii="Mangal" w:hAnsi="Mangal" w:cs="Mangal" w:hint="cs"/>
          <w:sz w:val="28"/>
          <w:cs/>
          <w:lang w:bidi="hi-IN"/>
        </w:rPr>
        <w:t>ऑनलाइन परस्पर संवादात्मक ज्ञान (आईओएल) तथा कक्षा आधारित ज्ञान</w:t>
      </w:r>
      <w:r w:rsidR="00FE0F16">
        <w:rPr>
          <w:rFonts w:ascii="Mangal" w:hAnsi="Mangal" w:cs="Mangal" w:hint="cs"/>
          <w:sz w:val="28"/>
          <w:cs/>
          <w:lang w:bidi="hi-IN"/>
        </w:rPr>
        <w:t xml:space="preserve"> की मिश्रित संरचना का उपयोग करके </w:t>
      </w:r>
      <w:r w:rsidR="00322E7C">
        <w:rPr>
          <w:rFonts w:ascii="Mangal" w:hAnsi="Mangal" w:cs="Mangal" w:hint="cs"/>
          <w:sz w:val="28"/>
          <w:cs/>
          <w:lang w:bidi="hi-IN"/>
        </w:rPr>
        <w:t>पढ़ाया</w:t>
      </w:r>
      <w:r w:rsidR="00FE0F16">
        <w:rPr>
          <w:rFonts w:ascii="Mangal" w:hAnsi="Mangal" w:cs="Mangal" w:hint="cs"/>
          <w:sz w:val="28"/>
          <w:cs/>
          <w:lang w:bidi="hi-IN"/>
        </w:rPr>
        <w:t xml:space="preserve"> जाता है।</w:t>
      </w:r>
      <w:r>
        <w:rPr>
          <w:rFonts w:ascii="Mangal" w:hAnsi="Mangal" w:cs="Mangal" w:hint="cs"/>
          <w:sz w:val="28"/>
          <w:cs/>
          <w:lang w:bidi="hi-IN"/>
        </w:rPr>
        <w:t xml:space="preserve"> </w:t>
      </w:r>
      <w:r w:rsidR="00FE0F16">
        <w:rPr>
          <w:rFonts w:ascii="Mangal" w:hAnsi="Mangal" w:cs="Mangal" w:hint="cs"/>
          <w:sz w:val="28"/>
          <w:cs/>
          <w:lang w:bidi="hi-IN"/>
        </w:rPr>
        <w:t xml:space="preserve">आईआईएमए के </w:t>
      </w:r>
      <w:r w:rsidR="00431AC5">
        <w:rPr>
          <w:rFonts w:ascii="Mangal" w:hAnsi="Mangal" w:cs="Mangal" w:hint="cs"/>
          <w:sz w:val="28"/>
          <w:cs/>
          <w:lang w:bidi="hi-IN"/>
        </w:rPr>
        <w:t>इस ई-पीजीपी कार्यक्रम में ह्यूग</w:t>
      </w:r>
      <w:r w:rsidR="00FE0F16">
        <w:rPr>
          <w:rFonts w:ascii="Mangal" w:hAnsi="Mangal" w:cs="Mangal" w:hint="cs"/>
          <w:sz w:val="28"/>
          <w:cs/>
          <w:lang w:bidi="hi-IN"/>
        </w:rPr>
        <w:t xml:space="preserve">स ग्लोबल एजुकेशन इंडिया लिमिटेड (एचजीईआईएल) प्रौद्योगिकी भागीदार है। </w:t>
      </w:r>
      <w:r w:rsidR="00431AC5" w:rsidRPr="00431AC5">
        <w:rPr>
          <w:rFonts w:ascii="Mangal" w:hAnsi="Mangal" w:cs="Mangal"/>
          <w:sz w:val="28"/>
          <w:cs/>
          <w:lang w:bidi="hi-IN"/>
        </w:rPr>
        <w:t>संस्</w:t>
      </w:r>
      <w:r w:rsidR="00431AC5">
        <w:rPr>
          <w:rFonts w:ascii="Mangal" w:hAnsi="Mangal" w:cs="Mangal"/>
          <w:sz w:val="28"/>
          <w:cs/>
          <w:lang w:bidi="hi-IN"/>
        </w:rPr>
        <w:t>थान के संकाय सदस्य पूरे भारत के</w:t>
      </w:r>
      <w:r w:rsidR="00431AC5" w:rsidRPr="00431AC5">
        <w:rPr>
          <w:rFonts w:ascii="Mangal" w:hAnsi="Mangal" w:cs="Mangal"/>
          <w:sz w:val="28"/>
          <w:cs/>
          <w:lang w:bidi="hi-IN"/>
        </w:rPr>
        <w:t xml:space="preserve"> 50 से अधिक शहरों में </w:t>
      </w:r>
      <w:r w:rsidR="00FE0F16">
        <w:rPr>
          <w:rFonts w:ascii="Mangal" w:hAnsi="Mangal" w:cs="Mangal" w:hint="cs"/>
          <w:sz w:val="28"/>
          <w:cs/>
          <w:lang w:bidi="hi-IN"/>
        </w:rPr>
        <w:t xml:space="preserve">85 से अधिक कक्षाओं में छात्रों को पढ़ाएंगे। </w:t>
      </w:r>
      <w:r w:rsidRPr="00D41789">
        <w:rPr>
          <w:rFonts w:ascii="Mangal" w:hAnsi="Mangal" w:cs="Mangal"/>
          <w:sz w:val="28"/>
          <w:cs/>
          <w:lang w:bidi="hi-IN"/>
        </w:rPr>
        <w:t xml:space="preserve"> </w:t>
      </w:r>
    </w:p>
    <w:p w:rsidR="003A24ED" w:rsidRPr="00D24DE3" w:rsidRDefault="00600175" w:rsidP="00067AF1">
      <w:pPr>
        <w:jc w:val="both"/>
        <w:rPr>
          <w:rFonts w:ascii="Mangal" w:hAnsi="Mangal" w:cs="Mangal"/>
          <w:sz w:val="28"/>
          <w:lang w:bidi="hi-IN"/>
        </w:rPr>
      </w:pPr>
      <w:r>
        <w:rPr>
          <w:rFonts w:ascii="Mangal" w:hAnsi="Mangal" w:cs="Mangal" w:hint="cs"/>
          <w:sz w:val="28"/>
          <w:cs/>
          <w:lang w:bidi="hi-IN"/>
        </w:rPr>
        <w:t xml:space="preserve">यह </w:t>
      </w:r>
      <w:r w:rsidR="008A6406">
        <w:rPr>
          <w:rFonts w:ascii="Mangal" w:hAnsi="Mangal" w:cs="Mangal" w:hint="cs"/>
          <w:sz w:val="28"/>
          <w:cs/>
          <w:lang w:bidi="hi-IN"/>
        </w:rPr>
        <w:t>पाठ्यक्रम सितंबर 2018 से</w:t>
      </w:r>
      <w:r w:rsidR="00895647" w:rsidRPr="00D24DE3">
        <w:rPr>
          <w:rFonts w:ascii="Mangal" w:hAnsi="Mangal" w:cs="Mangal" w:hint="cs"/>
          <w:sz w:val="28"/>
          <w:cs/>
          <w:lang w:bidi="hi-IN"/>
        </w:rPr>
        <w:t xml:space="preserve"> शुरू होगा। </w:t>
      </w:r>
      <w:r w:rsidR="008A6406">
        <w:rPr>
          <w:rFonts w:ascii="Mangal" w:hAnsi="Mangal" w:cs="Mangal" w:hint="cs"/>
          <w:sz w:val="28"/>
          <w:cs/>
          <w:lang w:bidi="hi-IN"/>
        </w:rPr>
        <w:t xml:space="preserve">इस </w:t>
      </w:r>
      <w:r w:rsidR="008A6406" w:rsidRPr="00600175">
        <w:rPr>
          <w:rFonts w:ascii="Mangal" w:hAnsi="Mangal" w:cs="Mangal"/>
          <w:sz w:val="28"/>
          <w:cs/>
          <w:lang w:bidi="hi-IN"/>
        </w:rPr>
        <w:t xml:space="preserve">कार्यक्रम के लिए </w:t>
      </w:r>
      <w:r w:rsidRPr="00600175">
        <w:rPr>
          <w:rFonts w:ascii="Mangal" w:hAnsi="Mangal" w:cs="Mangal"/>
          <w:sz w:val="28"/>
          <w:cs/>
          <w:lang w:bidi="hi-IN"/>
        </w:rPr>
        <w:t>जूनियर</w:t>
      </w:r>
      <w:r w:rsidRPr="00600175">
        <w:rPr>
          <w:rFonts w:ascii="Mangal" w:hAnsi="Mangal" w:cs="Mangal"/>
          <w:sz w:val="28"/>
        </w:rPr>
        <w:t xml:space="preserve">, </w:t>
      </w:r>
      <w:r w:rsidRPr="00600175">
        <w:rPr>
          <w:rFonts w:ascii="Mangal" w:hAnsi="Mangal" w:cs="Mangal"/>
          <w:sz w:val="28"/>
          <w:cs/>
          <w:lang w:bidi="hi-IN"/>
        </w:rPr>
        <w:t xml:space="preserve">मध्य और वरिष्ठ स्तर के </w:t>
      </w:r>
      <w:r>
        <w:rPr>
          <w:rFonts w:ascii="Mangal" w:hAnsi="Mangal" w:cs="Mangal"/>
          <w:sz w:val="28"/>
          <w:cs/>
          <w:lang w:bidi="hi-IN"/>
        </w:rPr>
        <w:t xml:space="preserve">कामकाजी </w:t>
      </w:r>
      <w:r>
        <w:rPr>
          <w:rFonts w:ascii="Mangal" w:hAnsi="Mangal" w:cs="Mangal" w:hint="cs"/>
          <w:sz w:val="28"/>
          <w:cs/>
          <w:lang w:bidi="hi-IN"/>
        </w:rPr>
        <w:t>अनुभवी</w:t>
      </w:r>
      <w:r w:rsidRPr="00600175">
        <w:rPr>
          <w:rFonts w:ascii="Mangal" w:hAnsi="Mangal" w:cs="Mangal"/>
          <w:sz w:val="28"/>
          <w:cs/>
          <w:lang w:bidi="hi-IN"/>
        </w:rPr>
        <w:t xml:space="preserve"> </w:t>
      </w:r>
      <w:r w:rsidR="008A6406">
        <w:rPr>
          <w:rFonts w:ascii="Mangal" w:hAnsi="Mangal" w:cs="Mangal" w:hint="cs"/>
          <w:sz w:val="28"/>
          <w:cs/>
          <w:lang w:bidi="hi-IN"/>
        </w:rPr>
        <w:t>एवं</w:t>
      </w:r>
      <w:r w:rsidRPr="00600175">
        <w:rPr>
          <w:rFonts w:ascii="Mangal" w:hAnsi="Mangal" w:cs="Mangal"/>
          <w:sz w:val="28"/>
          <w:cs/>
          <w:lang w:bidi="hi-IN"/>
        </w:rPr>
        <w:t xml:space="preserve"> उद्यमी नामांकन कर सकते हैं।</w:t>
      </w:r>
      <w:r w:rsidR="00D24DE3">
        <w:rPr>
          <w:rFonts w:ascii="Mangal" w:hAnsi="Mangal" w:cs="Mangal" w:hint="cs"/>
          <w:sz w:val="28"/>
          <w:cs/>
          <w:lang w:bidi="hi-IN"/>
        </w:rPr>
        <w:t xml:space="preserve"> इसके पंजीकरण की अंतिम तारीख 24 जून, 2018 है। </w:t>
      </w:r>
      <w:r w:rsidR="008F51E7">
        <w:rPr>
          <w:rFonts w:ascii="Mangal" w:hAnsi="Mangal" w:cs="Mangal" w:hint="cs"/>
          <w:sz w:val="28"/>
          <w:cs/>
          <w:lang w:bidi="hi-IN"/>
        </w:rPr>
        <w:t xml:space="preserve">इसमें </w:t>
      </w:r>
      <w:r w:rsidR="00D24DE3">
        <w:rPr>
          <w:rFonts w:ascii="Mangal" w:hAnsi="Mangal" w:cs="Mangal" w:hint="cs"/>
          <w:sz w:val="28"/>
          <w:cs/>
          <w:lang w:bidi="hi-IN"/>
        </w:rPr>
        <w:t xml:space="preserve">प्रवेश के लिए </w:t>
      </w:r>
      <w:r w:rsidR="008F51E7">
        <w:rPr>
          <w:rFonts w:ascii="Mangal" w:hAnsi="Mangal" w:cs="Mangal" w:hint="cs"/>
          <w:sz w:val="28"/>
          <w:cs/>
          <w:lang w:bidi="hi-IN"/>
        </w:rPr>
        <w:t xml:space="preserve">संस्थान वैध कैट एवं जीमैट </w:t>
      </w:r>
      <w:r w:rsidR="00D24DE3">
        <w:rPr>
          <w:rFonts w:ascii="Mangal" w:hAnsi="Mangal" w:cs="Mangal" w:hint="cs"/>
          <w:sz w:val="28"/>
          <w:cs/>
          <w:lang w:bidi="hi-IN"/>
        </w:rPr>
        <w:t xml:space="preserve">स्कोर को ध्यान में लेगा। जिन उम्मीदवारों के पास </w:t>
      </w:r>
      <w:r w:rsidR="008F51E7">
        <w:rPr>
          <w:rFonts w:ascii="Mangal" w:hAnsi="Mangal" w:cs="Mangal" w:hint="cs"/>
          <w:sz w:val="28"/>
          <w:cs/>
          <w:lang w:bidi="hi-IN"/>
        </w:rPr>
        <w:t>कैट/जीमै</w:t>
      </w:r>
      <w:r w:rsidR="00A94B13">
        <w:rPr>
          <w:rFonts w:ascii="Mangal" w:hAnsi="Mangal" w:cs="Mangal" w:hint="cs"/>
          <w:sz w:val="28"/>
          <w:cs/>
          <w:lang w:bidi="hi-IN"/>
        </w:rPr>
        <w:t>ट स्कोर नहीं है उनके लिए आईआईएमए एक ऑ</w:t>
      </w:r>
      <w:r w:rsidR="008F51E7">
        <w:rPr>
          <w:rFonts w:ascii="Mangal" w:hAnsi="Mangal" w:cs="Mangal" w:hint="cs"/>
          <w:sz w:val="28"/>
          <w:cs/>
          <w:lang w:bidi="hi-IN"/>
        </w:rPr>
        <w:t>नलाइन प्रवेश परीक्षा का आयोजन</w:t>
      </w:r>
      <w:r w:rsidR="00A94B13">
        <w:rPr>
          <w:rFonts w:ascii="Mangal" w:hAnsi="Mangal" w:cs="Mangal" w:hint="cs"/>
          <w:sz w:val="28"/>
          <w:cs/>
          <w:lang w:bidi="hi-IN"/>
        </w:rPr>
        <w:t xml:space="preserve"> करेगा, जिसे आईआईएमए प्रवेश परीक्षा (आईएटी) कहा जाता है, जो </w:t>
      </w:r>
      <w:r w:rsidR="008F51E7">
        <w:rPr>
          <w:rFonts w:ascii="Mangal" w:hAnsi="Mangal" w:cs="Mangal" w:hint="cs"/>
          <w:sz w:val="28"/>
          <w:cs/>
          <w:lang w:bidi="hi-IN"/>
        </w:rPr>
        <w:t xml:space="preserve">पूरे </w:t>
      </w:r>
      <w:r w:rsidR="00A94B13">
        <w:rPr>
          <w:rFonts w:ascii="Mangal" w:hAnsi="Mangal" w:cs="Mangal" w:hint="cs"/>
          <w:sz w:val="28"/>
          <w:cs/>
          <w:lang w:bidi="hi-IN"/>
        </w:rPr>
        <w:t xml:space="preserve">भारत में 30 जून तथा 1 जुलाई, 2018 को आयोजित की जाएगी। </w:t>
      </w:r>
    </w:p>
    <w:p w:rsidR="008313D6" w:rsidRPr="008313D6" w:rsidRDefault="008313D6" w:rsidP="00067AF1">
      <w:pPr>
        <w:jc w:val="both"/>
        <w:rPr>
          <w:rFonts w:ascii="Mangal" w:hAnsi="Mangal" w:cs="Mangal"/>
          <w:sz w:val="28"/>
          <w:lang w:bidi="hi-IN"/>
        </w:rPr>
      </w:pPr>
      <w:r w:rsidRPr="008313D6">
        <w:rPr>
          <w:rFonts w:ascii="Mangal" w:hAnsi="Mangal" w:cs="Mangal" w:hint="cs"/>
          <w:sz w:val="28"/>
          <w:cs/>
          <w:lang w:bidi="hi-IN"/>
        </w:rPr>
        <w:t>उम्मीदवारों के</w:t>
      </w:r>
      <w:r w:rsidR="00FD43EB">
        <w:rPr>
          <w:rFonts w:ascii="Mangal" w:hAnsi="Mangal" w:cs="Mangal" w:hint="cs"/>
          <w:sz w:val="28"/>
          <w:cs/>
          <w:lang w:bidi="hi-IN"/>
        </w:rPr>
        <w:t xml:space="preserve"> मूल</w:t>
      </w:r>
      <w:r>
        <w:rPr>
          <w:rFonts w:ascii="Mangal" w:hAnsi="Mangal" w:cs="Mangal" w:hint="cs"/>
          <w:sz w:val="28"/>
          <w:cs/>
          <w:lang w:bidi="hi-IN"/>
        </w:rPr>
        <w:t xml:space="preserve"> मानदंड</w:t>
      </w:r>
      <w:r w:rsidR="00FD43EB">
        <w:rPr>
          <w:rFonts w:ascii="Mangal" w:hAnsi="Mangal" w:cs="Mangal" w:hint="cs"/>
          <w:sz w:val="28"/>
          <w:cs/>
          <w:lang w:bidi="hi-IN"/>
        </w:rPr>
        <w:t>ों</w:t>
      </w:r>
      <w:r>
        <w:rPr>
          <w:rFonts w:ascii="Mangal" w:hAnsi="Mangal" w:cs="Mangal" w:hint="cs"/>
          <w:sz w:val="28"/>
          <w:cs/>
          <w:lang w:bidi="hi-IN"/>
        </w:rPr>
        <w:t xml:space="preserve"> में 50</w:t>
      </w:r>
      <w:r>
        <w:rPr>
          <w:rFonts w:ascii="Mangal" w:hAnsi="Mangal" w:cs="Mangal"/>
          <w:sz w:val="28"/>
          <w:cs/>
          <w:lang w:bidi="hi-IN"/>
        </w:rPr>
        <w:t>%</w:t>
      </w:r>
      <w:r>
        <w:rPr>
          <w:rFonts w:ascii="Mangal" w:hAnsi="Mangal" w:cs="Mangal" w:hint="cs"/>
          <w:sz w:val="28"/>
          <w:cs/>
          <w:lang w:bidi="hi-IN"/>
        </w:rPr>
        <w:t xml:space="preserve"> अंकों के साथ स्नातक तथा कम से कम तीन वर्ष</w:t>
      </w:r>
      <w:r w:rsidR="00FD43EB">
        <w:rPr>
          <w:rFonts w:ascii="Mangal" w:hAnsi="Mangal" w:cs="Mangal" w:hint="cs"/>
          <w:sz w:val="28"/>
          <w:cs/>
          <w:lang w:bidi="hi-IN"/>
        </w:rPr>
        <w:t>ों का</w:t>
      </w:r>
      <w:r>
        <w:rPr>
          <w:rFonts w:ascii="Mangal" w:hAnsi="Mangal" w:cs="Mangal" w:hint="cs"/>
          <w:sz w:val="28"/>
          <w:cs/>
          <w:lang w:bidi="hi-IN"/>
        </w:rPr>
        <w:t xml:space="preserve"> पूर्णकालिक कार्य अनुभव शामिल हैं। </w:t>
      </w:r>
      <w:r w:rsidRPr="008313D6">
        <w:rPr>
          <w:rFonts w:ascii="Mangal" w:hAnsi="Mangal" w:cs="Mangal" w:hint="cs"/>
          <w:sz w:val="28"/>
          <w:cs/>
          <w:lang w:bidi="hi-IN"/>
        </w:rPr>
        <w:t xml:space="preserve"> </w:t>
      </w:r>
    </w:p>
    <w:p w:rsidR="008313D6" w:rsidRPr="008313D6" w:rsidRDefault="008313D6" w:rsidP="00067AF1">
      <w:pPr>
        <w:jc w:val="both"/>
        <w:rPr>
          <w:rFonts w:ascii="Mangal" w:hAnsi="Mangal" w:cs="Mangal"/>
          <w:sz w:val="28"/>
          <w:lang w:bidi="hi-IN"/>
        </w:rPr>
      </w:pPr>
      <w:r>
        <w:rPr>
          <w:rFonts w:ascii="Mangal" w:hAnsi="Mangal" w:cs="Mangal" w:hint="cs"/>
          <w:sz w:val="28"/>
          <w:cs/>
          <w:lang w:bidi="hi-IN"/>
        </w:rPr>
        <w:t xml:space="preserve">लघुसूचीकृत उम्मीदवारों को आईआईएमए परिसर में अथवा अन्य शहरों में </w:t>
      </w:r>
      <w:r w:rsidR="00C6639B">
        <w:rPr>
          <w:rFonts w:ascii="Mangal" w:hAnsi="Mangal" w:cs="Mangal" w:hint="cs"/>
          <w:sz w:val="28"/>
          <w:cs/>
          <w:lang w:bidi="hi-IN"/>
        </w:rPr>
        <w:t xml:space="preserve">संस्थान द्वारा निर्धारित स्थल पर </w:t>
      </w:r>
      <w:r>
        <w:rPr>
          <w:rFonts w:ascii="Mangal" w:hAnsi="Mangal" w:cs="Mangal" w:hint="cs"/>
          <w:sz w:val="28"/>
          <w:cs/>
          <w:lang w:bidi="hi-IN"/>
        </w:rPr>
        <w:t xml:space="preserve">व्यक्तिगत साक्षात्कार के लिए </w:t>
      </w:r>
      <w:r w:rsidR="00C6639B">
        <w:rPr>
          <w:rFonts w:ascii="Mangal" w:hAnsi="Mangal" w:cs="Mangal" w:hint="cs"/>
          <w:sz w:val="28"/>
          <w:cs/>
          <w:lang w:bidi="hi-IN"/>
        </w:rPr>
        <w:t>बुलाया</w:t>
      </w:r>
      <w:r>
        <w:rPr>
          <w:rFonts w:ascii="Mangal" w:hAnsi="Mangal" w:cs="Mangal" w:hint="cs"/>
          <w:sz w:val="28"/>
          <w:cs/>
          <w:lang w:bidi="hi-IN"/>
        </w:rPr>
        <w:t xml:space="preserve"> जाएगा। </w:t>
      </w:r>
    </w:p>
    <w:p w:rsidR="008313D6" w:rsidRDefault="0022276E" w:rsidP="00067AF1">
      <w:pPr>
        <w:jc w:val="both"/>
        <w:rPr>
          <w:rFonts w:ascii="Mangal" w:hAnsi="Mangal" w:cs="Mangal"/>
          <w:sz w:val="28"/>
          <w:lang w:val="en-US" w:bidi="hi-IN"/>
        </w:rPr>
      </w:pPr>
      <w:r>
        <w:rPr>
          <w:rFonts w:ascii="Mangal" w:hAnsi="Mangal" w:cs="Mangal" w:hint="cs"/>
          <w:sz w:val="28"/>
          <w:cs/>
          <w:lang w:bidi="hi-IN"/>
        </w:rPr>
        <w:t>यह</w:t>
      </w:r>
      <w:r w:rsidR="00607FF0">
        <w:rPr>
          <w:rFonts w:ascii="Mangal" w:hAnsi="Mangal" w:cs="Mangal" w:hint="cs"/>
          <w:sz w:val="28"/>
          <w:cs/>
          <w:lang w:bidi="hi-IN"/>
        </w:rPr>
        <w:t xml:space="preserve"> दो-वर्षीय पाठ्यक्रम</w:t>
      </w:r>
      <w:r>
        <w:rPr>
          <w:rFonts w:ascii="Mangal" w:hAnsi="Mangal" w:cs="Mangal" w:hint="cs"/>
          <w:sz w:val="28"/>
          <w:cs/>
          <w:lang w:bidi="hi-IN"/>
        </w:rPr>
        <w:t>, परिसर में</w:t>
      </w:r>
      <w:r w:rsidR="00607FF0">
        <w:rPr>
          <w:rFonts w:ascii="Mangal" w:hAnsi="Mangal" w:cs="Mangal" w:hint="cs"/>
          <w:sz w:val="28"/>
          <w:cs/>
          <w:lang w:bidi="hi-IN"/>
        </w:rPr>
        <w:t xml:space="preserve"> सीखने के साथ-साथ संवादा</w:t>
      </w:r>
      <w:r>
        <w:rPr>
          <w:rFonts w:ascii="Mangal" w:hAnsi="Mangal" w:cs="Mangal" w:hint="cs"/>
          <w:sz w:val="28"/>
          <w:cs/>
          <w:lang w:bidi="hi-IN"/>
        </w:rPr>
        <w:t>त्मक शिक्षण मंचों, कक्षा आधारित शिक्षण</w:t>
      </w:r>
      <w:r w:rsidR="00607FF0">
        <w:rPr>
          <w:rFonts w:ascii="Mangal" w:hAnsi="Mangal" w:cs="Mangal" w:hint="cs"/>
          <w:sz w:val="28"/>
          <w:cs/>
          <w:lang w:bidi="hi-IN"/>
        </w:rPr>
        <w:t>, केस स्</w:t>
      </w:r>
      <w:r>
        <w:rPr>
          <w:rFonts w:ascii="Mangal" w:hAnsi="Mangal" w:cs="Mangal" w:hint="cs"/>
          <w:sz w:val="28"/>
          <w:cs/>
          <w:lang w:bidi="hi-IN"/>
        </w:rPr>
        <w:t>टडीज़, ऑनलाइन व्याख्यानों, सहकर्मी</w:t>
      </w:r>
      <w:r w:rsidR="00607FF0">
        <w:rPr>
          <w:rFonts w:ascii="Mangal" w:hAnsi="Mangal" w:cs="Mangal" w:hint="cs"/>
          <w:sz w:val="28"/>
          <w:cs/>
          <w:lang w:bidi="hi-IN"/>
        </w:rPr>
        <w:t xml:space="preserve"> </w:t>
      </w:r>
      <w:r>
        <w:rPr>
          <w:rFonts w:ascii="Mangal" w:hAnsi="Mangal" w:cs="Mangal" w:hint="cs"/>
          <w:sz w:val="28"/>
          <w:cs/>
          <w:lang w:bidi="hi-IN"/>
        </w:rPr>
        <w:t>शिक्षण, निरंतर मूल्यांकन और अनुभवी परामर्शदाता</w:t>
      </w:r>
      <w:r w:rsidR="00607FF0">
        <w:rPr>
          <w:rFonts w:ascii="Mangal" w:hAnsi="Mangal" w:cs="Mangal" w:hint="cs"/>
          <w:sz w:val="28"/>
          <w:cs/>
          <w:lang w:bidi="hi-IN"/>
        </w:rPr>
        <w:t xml:space="preserve"> परियोजना</w:t>
      </w:r>
      <w:r>
        <w:rPr>
          <w:rFonts w:ascii="Mangal" w:hAnsi="Mangal" w:cs="Mangal" w:hint="cs"/>
          <w:sz w:val="28"/>
          <w:cs/>
          <w:lang w:bidi="hi-IN"/>
        </w:rPr>
        <w:t xml:space="preserve">ओं </w:t>
      </w:r>
      <w:r w:rsidR="00607FF0">
        <w:rPr>
          <w:rFonts w:ascii="Mangal" w:hAnsi="Mangal" w:cs="Mangal" w:hint="cs"/>
          <w:sz w:val="28"/>
          <w:cs/>
          <w:lang w:bidi="hi-IN"/>
        </w:rPr>
        <w:t xml:space="preserve">का </w:t>
      </w:r>
      <w:r>
        <w:rPr>
          <w:rFonts w:ascii="Mangal" w:hAnsi="Mangal" w:cs="Mangal" w:hint="cs"/>
          <w:sz w:val="28"/>
          <w:cs/>
          <w:lang w:bidi="hi-IN"/>
        </w:rPr>
        <w:t xml:space="preserve">भी </w:t>
      </w:r>
      <w:r w:rsidR="00607FF0">
        <w:rPr>
          <w:rFonts w:ascii="Mangal" w:hAnsi="Mangal" w:cs="Mangal" w:hint="cs"/>
          <w:sz w:val="28"/>
          <w:cs/>
          <w:lang w:bidi="hi-IN"/>
        </w:rPr>
        <w:t>संयोजन है। प्रथम वर्ष के पाठ्यक्रम में</w:t>
      </w:r>
      <w:r>
        <w:rPr>
          <w:rFonts w:ascii="Mangal" w:hAnsi="Mangal" w:cs="Mangal" w:hint="cs"/>
          <w:sz w:val="28"/>
          <w:cs/>
          <w:lang w:bidi="hi-IN"/>
        </w:rPr>
        <w:t xml:space="preserve"> </w:t>
      </w:r>
      <w:r w:rsidR="00607FF0">
        <w:rPr>
          <w:rFonts w:ascii="Mangal" w:hAnsi="Mangal" w:cs="Mangal" w:hint="cs"/>
          <w:sz w:val="28"/>
          <w:cs/>
          <w:lang w:bidi="hi-IN"/>
        </w:rPr>
        <w:t>30 क्रेडिट्स के लिए प्रबंधन</w:t>
      </w:r>
      <w:r>
        <w:rPr>
          <w:rFonts w:ascii="Mangal" w:hAnsi="Mangal" w:cs="Mangal" w:hint="cs"/>
          <w:sz w:val="28"/>
          <w:cs/>
          <w:lang w:bidi="hi-IN"/>
        </w:rPr>
        <w:t xml:space="preserve"> के मूल विषयों पर ध्यान केंद्रित किया</w:t>
      </w:r>
      <w:r w:rsidR="00607FF0">
        <w:rPr>
          <w:rFonts w:ascii="Mangal" w:hAnsi="Mangal" w:cs="Mangal" w:hint="cs"/>
          <w:sz w:val="28"/>
          <w:cs/>
          <w:lang w:bidi="hi-IN"/>
        </w:rPr>
        <w:t xml:space="preserve"> जाएगा। द्वितीय वर्ष में प्रत्येक उम्मीदवार को ऐच्छिक विषयों की श्रृंखला की पेशकश की जाएगी। </w:t>
      </w:r>
    </w:p>
    <w:p w:rsidR="001124B9" w:rsidRPr="003645F5" w:rsidRDefault="003645F5" w:rsidP="00067AF1">
      <w:pPr>
        <w:jc w:val="both"/>
        <w:rPr>
          <w:rFonts w:ascii="Mangal" w:hAnsi="Mangal" w:cs="Mangal"/>
          <w:lang w:bidi="hi-IN"/>
        </w:rPr>
      </w:pPr>
      <w:r w:rsidRPr="003645F5">
        <w:rPr>
          <w:rFonts w:ascii="Mangal" w:hAnsi="Mangal" w:cs="Mangal"/>
          <w:lang w:bidi="hi-IN"/>
        </w:rPr>
        <w:t>अधिक जानकारी के लिए</w:t>
      </w:r>
      <w:r>
        <w:rPr>
          <w:rFonts w:ascii="Mangal" w:hAnsi="Mangal" w:cs="Mangal"/>
          <w:lang w:bidi="hi-IN"/>
        </w:rPr>
        <w:t xml:space="preserve">: </w:t>
      </w:r>
      <w:bookmarkStart w:id="0" w:name="_GoBack"/>
      <w:bookmarkEnd w:id="0"/>
      <w:r>
        <w:fldChar w:fldCharType="begin"/>
      </w:r>
      <w:r>
        <w:instrText xml:space="preserve"> HYPERLINK "https://www.iima.ac.in/web/epgp/home" \t "_blank" </w:instrText>
      </w:r>
      <w:r>
        <w:fldChar w:fldCharType="separate"/>
      </w:r>
      <w:r>
        <w:rPr>
          <w:rStyle w:val="Hyperlink"/>
          <w:b/>
          <w:bCs/>
        </w:rPr>
        <w:t>https://www.iima.ac.in/web/epgp/home</w:t>
      </w:r>
      <w:r>
        <w:fldChar w:fldCharType="end"/>
      </w:r>
    </w:p>
    <w:p w:rsidR="00C004B9" w:rsidRDefault="00C004B9" w:rsidP="00C004B9">
      <w:pPr>
        <w:pStyle w:val="ListParagraph"/>
        <w:numPr>
          <w:ilvl w:val="0"/>
          <w:numId w:val="1"/>
        </w:numPr>
        <w:jc w:val="both"/>
        <w:rPr>
          <w:rFonts w:ascii="Mangal" w:hAnsi="Mangal" w:cs="Mangal"/>
          <w:sz w:val="28"/>
          <w:lang w:val="en-US" w:bidi="hi-IN"/>
        </w:rPr>
      </w:pPr>
      <w:r>
        <w:rPr>
          <w:rFonts w:ascii="Mangal" w:hAnsi="Mangal" w:cs="Mangal"/>
          <w:sz w:val="28"/>
          <w:lang w:val="en-US" w:bidi="hi-IN"/>
        </w:rPr>
        <w:t xml:space="preserve">The End – </w:t>
      </w:r>
    </w:p>
    <w:p w:rsidR="00C004B9" w:rsidRDefault="00C004B9" w:rsidP="00C004B9">
      <w:pPr>
        <w:jc w:val="both"/>
        <w:rPr>
          <w:rFonts w:ascii="Cambria" w:eastAsia="Times New Roman" w:hAnsi="Cambria" w:cs="Times New Roman"/>
          <w:b/>
          <w:sz w:val="20"/>
          <w:szCs w:val="20"/>
          <w:lang w:val="en-US"/>
        </w:rPr>
      </w:pPr>
    </w:p>
    <w:p w:rsidR="00C004B9" w:rsidRPr="00C004B9" w:rsidRDefault="00C004B9" w:rsidP="00C004B9">
      <w:pPr>
        <w:jc w:val="both"/>
        <w:rPr>
          <w:rFonts w:ascii="Cambria" w:eastAsia="Times New Roman" w:hAnsi="Cambria" w:cs="Times New Roman"/>
          <w:b/>
          <w:sz w:val="20"/>
          <w:szCs w:val="20"/>
          <w:lang w:val="en-US"/>
        </w:rPr>
      </w:pPr>
      <w:r w:rsidRPr="00C004B9">
        <w:rPr>
          <w:rFonts w:ascii="Cambria" w:eastAsia="Times New Roman" w:hAnsi="Cambria" w:cs="Times New Roman"/>
          <w:b/>
          <w:sz w:val="20"/>
          <w:szCs w:val="20"/>
          <w:lang w:val="en-US"/>
        </w:rPr>
        <w:t>About Indian Institute of Management Ahmedabad (IIMA)</w:t>
      </w:r>
    </w:p>
    <w:p w:rsidR="00C004B9" w:rsidRPr="00C004B9" w:rsidRDefault="00C004B9" w:rsidP="00C004B9">
      <w:pPr>
        <w:jc w:val="both"/>
        <w:rPr>
          <w:rFonts w:ascii="Cambria" w:eastAsia="Times New Roman" w:hAnsi="Cambria" w:cs="Times New Roman"/>
          <w:sz w:val="20"/>
          <w:szCs w:val="20"/>
          <w:lang w:val="en-US"/>
        </w:rPr>
      </w:pPr>
      <w:r w:rsidRPr="00C004B9">
        <w:rPr>
          <w:rFonts w:ascii="Cambria" w:eastAsia="Times New Roman" w:hAnsi="Cambria" w:cs="Times New Roman"/>
          <w:sz w:val="20"/>
          <w:szCs w:val="20"/>
          <w:lang w:val="en-US"/>
        </w:rPr>
        <w:t>Established in 1961, the Indian Institute of Management, Ahmedabad (IIMA) is recognized globally for excellence in management education. One of the top management schools in the world, IIMA educates leaders of the enterprises.</w:t>
      </w:r>
    </w:p>
    <w:p w:rsidR="00C004B9" w:rsidRPr="00C004B9" w:rsidRDefault="00C004B9" w:rsidP="00C004B9">
      <w:pPr>
        <w:jc w:val="both"/>
        <w:rPr>
          <w:rFonts w:ascii="Cambria" w:eastAsia="Times New Roman" w:hAnsi="Cambria" w:cs="Times New Roman"/>
          <w:sz w:val="20"/>
          <w:szCs w:val="20"/>
          <w:lang w:val="en-US"/>
        </w:rPr>
      </w:pPr>
      <w:r w:rsidRPr="00C004B9">
        <w:rPr>
          <w:rFonts w:ascii="Cambria" w:eastAsia="Times New Roman" w:hAnsi="Cambria" w:cs="Times New Roman"/>
          <w:sz w:val="20"/>
          <w:szCs w:val="20"/>
          <w:lang w:val="en-US"/>
        </w:rPr>
        <w:t xml:space="preserve">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w:t>
      </w:r>
    </w:p>
    <w:p w:rsidR="00C004B9" w:rsidRPr="00C004B9" w:rsidRDefault="00C004B9" w:rsidP="00C004B9">
      <w:pPr>
        <w:jc w:val="both"/>
        <w:rPr>
          <w:rFonts w:ascii="Cambria" w:eastAsia="Times New Roman" w:hAnsi="Cambria" w:cs="Times New Roman"/>
          <w:sz w:val="20"/>
          <w:szCs w:val="20"/>
          <w:lang w:val="en-US"/>
        </w:rPr>
      </w:pPr>
      <w:r w:rsidRPr="00C004B9">
        <w:rPr>
          <w:rFonts w:ascii="Cambria" w:eastAsia="Times New Roman" w:hAnsi="Cambria" w:cs="Times New Roman"/>
          <w:sz w:val="20"/>
          <w:szCs w:val="20"/>
          <w:lang w:val="en-US"/>
        </w:rPr>
        <w:t>As per the latest ranking by The Economist, IIMA is No. 1 School in the world on the parameter of opening up new career opportunities for students. The flagship Post Graduate Programme (PGP) is ranked 21st in the Financial Times Masters in Management Ranking 2017. As per the Financial Times’ Global MBA Ranking 2018, IIMA’s Post Graduate Programme for Executives (PGPX) is ranked 31st in the World. IIMA has been ranked as #1 Management institute as per the National Institutional Ranking Framework (NIRF) rankings of Ministry of Human Resource Development, Government of India.</w:t>
      </w:r>
    </w:p>
    <w:p w:rsidR="00C004B9" w:rsidRPr="00C004B9" w:rsidRDefault="00C004B9" w:rsidP="00C004B9">
      <w:pPr>
        <w:spacing w:after="0" w:line="200" w:lineRule="exact"/>
        <w:rPr>
          <w:rFonts w:ascii="Calibri" w:eastAsia="Calibri" w:hAnsi="Calibri" w:cs="Calibri"/>
          <w:b/>
          <w:bCs/>
          <w:spacing w:val="2"/>
          <w:sz w:val="21"/>
          <w:szCs w:val="21"/>
          <w:lang w:val="en-US"/>
        </w:rPr>
      </w:pPr>
      <w:r w:rsidRPr="00C004B9">
        <w:rPr>
          <w:rFonts w:ascii="Calibri" w:eastAsia="Calibri" w:hAnsi="Calibri" w:cs="Calibri"/>
          <w:b/>
          <w:bCs/>
          <w:spacing w:val="2"/>
          <w:sz w:val="21"/>
          <w:szCs w:val="21"/>
          <w:lang w:val="en-US"/>
        </w:rPr>
        <w:t>For media queries, please contact:</w:t>
      </w:r>
    </w:p>
    <w:p w:rsidR="00C004B9" w:rsidRPr="00C004B9" w:rsidRDefault="00C004B9" w:rsidP="00C004B9">
      <w:pPr>
        <w:spacing w:after="0" w:line="200" w:lineRule="exact"/>
        <w:rPr>
          <w:rFonts w:ascii="Calibri" w:eastAsia="Calibri" w:hAnsi="Calibri" w:cs="Calibri"/>
          <w:b/>
          <w:bCs/>
          <w:spacing w:val="2"/>
          <w:sz w:val="21"/>
          <w:szCs w:val="21"/>
          <w:lang w:val="en-US"/>
        </w:rPr>
      </w:pPr>
    </w:p>
    <w:p w:rsidR="00C004B9" w:rsidRPr="00C004B9" w:rsidRDefault="00C004B9" w:rsidP="00C004B9">
      <w:pPr>
        <w:spacing w:after="0" w:line="200" w:lineRule="exact"/>
        <w:rPr>
          <w:rFonts w:ascii="Calibri" w:eastAsia="Calibri" w:hAnsi="Calibri" w:cs="Calibri"/>
          <w:b/>
          <w:bCs/>
          <w:spacing w:val="2"/>
          <w:sz w:val="21"/>
          <w:szCs w:val="21"/>
          <w:lang w:val="en-US"/>
        </w:rPr>
      </w:pPr>
      <w:r w:rsidRPr="00C004B9">
        <w:rPr>
          <w:rFonts w:ascii="Calibri" w:eastAsia="Calibri" w:hAnsi="Calibri" w:cs="Calibri"/>
          <w:b/>
          <w:bCs/>
          <w:spacing w:val="2"/>
          <w:sz w:val="21"/>
          <w:szCs w:val="21"/>
          <w:lang w:val="en-US"/>
        </w:rPr>
        <w:t>Deepak Bhatt</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Manager, Communications</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Ph: (Cell) +91-9426229429, (O) +91-79-66324683</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Email: mngr-comm@iima.ac.in</w:t>
      </w:r>
    </w:p>
    <w:p w:rsidR="00C004B9" w:rsidRPr="00C004B9" w:rsidRDefault="00C004B9" w:rsidP="00C004B9">
      <w:pPr>
        <w:spacing w:after="0" w:line="200" w:lineRule="exact"/>
        <w:rPr>
          <w:rFonts w:ascii="Calibri" w:eastAsia="Calibri" w:hAnsi="Calibri" w:cs="Calibri"/>
          <w:b/>
          <w:bCs/>
          <w:spacing w:val="2"/>
          <w:sz w:val="21"/>
          <w:szCs w:val="21"/>
          <w:lang w:val="en-US"/>
        </w:rPr>
      </w:pPr>
    </w:p>
    <w:p w:rsidR="00C004B9" w:rsidRPr="00C004B9" w:rsidRDefault="00C004B9" w:rsidP="00C004B9">
      <w:pPr>
        <w:spacing w:after="0" w:line="200" w:lineRule="exact"/>
        <w:rPr>
          <w:rFonts w:ascii="Calibri" w:eastAsia="Calibri" w:hAnsi="Calibri" w:cs="Calibri"/>
          <w:b/>
          <w:bCs/>
          <w:spacing w:val="2"/>
          <w:sz w:val="21"/>
          <w:szCs w:val="21"/>
          <w:lang w:val="en-US"/>
        </w:rPr>
      </w:pPr>
      <w:r w:rsidRPr="00C004B9">
        <w:rPr>
          <w:rFonts w:ascii="Calibri" w:eastAsia="Calibri" w:hAnsi="Calibri" w:cs="Calibri"/>
          <w:b/>
          <w:bCs/>
          <w:spacing w:val="2"/>
          <w:sz w:val="21"/>
          <w:szCs w:val="21"/>
          <w:lang w:val="en-US"/>
        </w:rPr>
        <w:t>Mitaaly Naidu</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Executive, Public Relations</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Ph: (Cell) +91-7069074816, (O) +91-79-66324684</w:t>
      </w:r>
    </w:p>
    <w:p w:rsidR="00C004B9" w:rsidRPr="00C004B9" w:rsidRDefault="00C004B9" w:rsidP="00C004B9">
      <w:pPr>
        <w:spacing w:after="0" w:line="200" w:lineRule="exact"/>
        <w:rPr>
          <w:rFonts w:ascii="Calibri" w:eastAsia="Calibri" w:hAnsi="Calibri" w:cs="Calibri"/>
          <w:bCs/>
          <w:spacing w:val="2"/>
          <w:sz w:val="21"/>
          <w:szCs w:val="21"/>
          <w:lang w:val="en-US"/>
        </w:rPr>
      </w:pPr>
      <w:r w:rsidRPr="00C004B9">
        <w:rPr>
          <w:rFonts w:ascii="Calibri" w:eastAsia="Calibri" w:hAnsi="Calibri" w:cs="Calibri"/>
          <w:bCs/>
          <w:spacing w:val="2"/>
          <w:sz w:val="21"/>
          <w:szCs w:val="21"/>
          <w:lang w:val="en-US"/>
        </w:rPr>
        <w:t>Email: pr@iima.ac.in</w:t>
      </w:r>
    </w:p>
    <w:sectPr w:rsidR="00C004B9" w:rsidRPr="00C004B9" w:rsidSect="001858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2BB3"/>
    <w:multiLevelType w:val="hybridMultilevel"/>
    <w:tmpl w:val="094A99E6"/>
    <w:lvl w:ilvl="0" w:tplc="8F509002">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A2"/>
    <w:rsid w:val="000126E1"/>
    <w:rsid w:val="00067AF1"/>
    <w:rsid w:val="000912A2"/>
    <w:rsid w:val="001124B9"/>
    <w:rsid w:val="001858EC"/>
    <w:rsid w:val="001C6858"/>
    <w:rsid w:val="0022276E"/>
    <w:rsid w:val="00322E7C"/>
    <w:rsid w:val="003460AD"/>
    <w:rsid w:val="003645F5"/>
    <w:rsid w:val="00386E7C"/>
    <w:rsid w:val="003A24ED"/>
    <w:rsid w:val="00431AC5"/>
    <w:rsid w:val="005E1B28"/>
    <w:rsid w:val="00600175"/>
    <w:rsid w:val="00607FF0"/>
    <w:rsid w:val="006D7474"/>
    <w:rsid w:val="006F0DD3"/>
    <w:rsid w:val="007545B7"/>
    <w:rsid w:val="007E68F6"/>
    <w:rsid w:val="008313D6"/>
    <w:rsid w:val="00895647"/>
    <w:rsid w:val="008A6406"/>
    <w:rsid w:val="008B5AEB"/>
    <w:rsid w:val="008F51E7"/>
    <w:rsid w:val="009C37CE"/>
    <w:rsid w:val="009C7E45"/>
    <w:rsid w:val="00A94B13"/>
    <w:rsid w:val="00C004B9"/>
    <w:rsid w:val="00C04CFD"/>
    <w:rsid w:val="00C26C95"/>
    <w:rsid w:val="00C6639B"/>
    <w:rsid w:val="00CE0E8A"/>
    <w:rsid w:val="00D24DE3"/>
    <w:rsid w:val="00D41789"/>
    <w:rsid w:val="00DD61D5"/>
    <w:rsid w:val="00E6444D"/>
    <w:rsid w:val="00F5309B"/>
    <w:rsid w:val="00FD43EB"/>
    <w:rsid w:val="00FE0F16"/>
    <w:rsid w:val="00FF2A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4B9"/>
    <w:pPr>
      <w:ind w:left="720"/>
      <w:contextualSpacing/>
    </w:pPr>
  </w:style>
  <w:style w:type="character" w:styleId="Hyperlink">
    <w:name w:val="Hyperlink"/>
    <w:basedOn w:val="DefaultParagraphFont"/>
    <w:uiPriority w:val="99"/>
    <w:semiHidden/>
    <w:unhideWhenUsed/>
    <w:rsid w:val="003645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4B9"/>
    <w:pPr>
      <w:ind w:left="720"/>
      <w:contextualSpacing/>
    </w:pPr>
  </w:style>
  <w:style w:type="character" w:styleId="Hyperlink">
    <w:name w:val="Hyperlink"/>
    <w:basedOn w:val="DefaultParagraphFont"/>
    <w:uiPriority w:val="99"/>
    <w:semiHidden/>
    <w:unhideWhenUsed/>
    <w:rsid w:val="00364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7028">
      <w:bodyDiv w:val="1"/>
      <w:marLeft w:val="0"/>
      <w:marRight w:val="0"/>
      <w:marTop w:val="0"/>
      <w:marBottom w:val="0"/>
      <w:divBdr>
        <w:top w:val="none" w:sz="0" w:space="0" w:color="auto"/>
        <w:left w:val="none" w:sz="0" w:space="0" w:color="auto"/>
        <w:bottom w:val="none" w:sz="0" w:space="0" w:color="auto"/>
        <w:right w:val="none" w:sz="0" w:space="0" w:color="auto"/>
      </w:divBdr>
    </w:div>
    <w:div w:id="8517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3</cp:revision>
  <cp:lastPrinted>2018-06-18T11:21:00Z</cp:lastPrinted>
  <dcterms:created xsi:type="dcterms:W3CDTF">2018-06-19T09:25:00Z</dcterms:created>
  <dcterms:modified xsi:type="dcterms:W3CDTF">2018-06-19T09:29:00Z</dcterms:modified>
</cp:coreProperties>
</file>