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4F" w:rsidRDefault="00E2734F" w:rsidP="00E2734F">
      <w:pPr>
        <w:jc w:val="center"/>
        <w:rPr>
          <w:szCs w:val="24"/>
        </w:rPr>
      </w:pPr>
      <w:r>
        <w:rPr>
          <w:noProof/>
          <w:szCs w:val="24"/>
          <w:lang w:val="en-IN" w:eastAsia="en-IN"/>
        </w:rPr>
        <w:drawing>
          <wp:inline distT="114300" distB="114300" distL="114300" distR="114300" wp14:anchorId="462D7775" wp14:editId="594CA715">
            <wp:extent cx="995363" cy="995363"/>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995363" cy="995363"/>
                    </a:xfrm>
                    <a:prstGeom prst="rect">
                      <a:avLst/>
                    </a:prstGeom>
                    <a:ln/>
                  </pic:spPr>
                </pic:pic>
              </a:graphicData>
            </a:graphic>
          </wp:inline>
        </w:drawing>
      </w:r>
      <w:r>
        <w:rPr>
          <w:noProof/>
          <w:szCs w:val="24"/>
          <w:lang w:val="en-IN" w:eastAsia="en-IN"/>
        </w:rPr>
        <w:drawing>
          <wp:inline distT="114300" distB="114300" distL="114300" distR="114300" wp14:anchorId="6CB2B9D3" wp14:editId="1F8FD4C2">
            <wp:extent cx="1971675" cy="885825"/>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971675" cy="885825"/>
                    </a:xfrm>
                    <a:prstGeom prst="rect">
                      <a:avLst/>
                    </a:prstGeom>
                    <a:ln/>
                  </pic:spPr>
                </pic:pic>
              </a:graphicData>
            </a:graphic>
          </wp:inline>
        </w:drawing>
      </w:r>
    </w:p>
    <w:p w:rsidR="001B74E0" w:rsidRPr="00F047FD" w:rsidRDefault="001B74E0" w:rsidP="00E2734F">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p>
    <w:p w:rsidR="001B74E0" w:rsidRDefault="00E2734F" w:rsidP="00E2734F">
      <w:pPr>
        <w:spacing w:before="240"/>
        <w:jc w:val="center"/>
        <w:rPr>
          <w:rFonts w:cs="Times New Roman"/>
          <w:b/>
          <w:sz w:val="22"/>
          <w:szCs w:val="24"/>
        </w:rPr>
      </w:pPr>
      <w:r>
        <w:rPr>
          <w:b/>
          <w:bCs/>
          <w:sz w:val="36"/>
          <w:szCs w:val="36"/>
        </w:rPr>
        <w:t>IIMA students to be taught by Shri Pranab Mukherjee</w:t>
      </w:r>
    </w:p>
    <w:p w:rsidR="001B74E0" w:rsidRPr="00E41925" w:rsidRDefault="00E2734F" w:rsidP="001B74E0">
      <w:pPr>
        <w:spacing w:before="240"/>
        <w:rPr>
          <w:rFonts w:cs="Times New Roman"/>
          <w:b/>
          <w:sz w:val="22"/>
          <w:szCs w:val="24"/>
        </w:rPr>
      </w:pPr>
      <w:r>
        <w:rPr>
          <w:rFonts w:cs="Times New Roman"/>
          <w:b/>
          <w:sz w:val="22"/>
          <w:szCs w:val="24"/>
        </w:rPr>
        <w:t xml:space="preserve">September </w:t>
      </w:r>
      <w:r w:rsidR="000D3DD4">
        <w:rPr>
          <w:rFonts w:cs="Times New Roman"/>
          <w:b/>
          <w:sz w:val="22"/>
          <w:szCs w:val="24"/>
        </w:rPr>
        <w:t>8</w:t>
      </w:r>
      <w:r w:rsidR="001B74E0" w:rsidRPr="00E41925">
        <w:rPr>
          <w:rFonts w:cs="Times New Roman"/>
          <w:b/>
          <w:sz w:val="22"/>
          <w:szCs w:val="24"/>
        </w:rPr>
        <w:t xml:space="preserve">, </w:t>
      </w:r>
      <w:r w:rsidR="001B74E0">
        <w:rPr>
          <w:rFonts w:cs="Times New Roman"/>
          <w:b/>
          <w:noProof/>
          <w:sz w:val="22"/>
          <w:szCs w:val="24"/>
        </w:rPr>
        <w:t>2018</w:t>
      </w:r>
      <w:r w:rsidR="001B74E0" w:rsidRPr="00E41925">
        <w:rPr>
          <w:rFonts w:cs="Times New Roman"/>
          <w:b/>
          <w:sz w:val="22"/>
          <w:szCs w:val="24"/>
        </w:rPr>
        <w:t xml:space="preserve"> | Ahmedabad</w:t>
      </w:r>
      <w:bookmarkStart w:id="0" w:name="_GoBack"/>
      <w:bookmarkEnd w:id="0"/>
    </w:p>
    <w:p w:rsidR="00E2734F" w:rsidRPr="00E2734F" w:rsidRDefault="00E2734F" w:rsidP="00E2734F">
      <w:pPr>
        <w:rPr>
          <w:rFonts w:cs="Times New Roman"/>
          <w:noProof/>
          <w:szCs w:val="32"/>
        </w:rPr>
      </w:pPr>
      <w:r w:rsidRPr="00E2734F">
        <w:rPr>
          <w:rFonts w:cs="Times New Roman"/>
          <w:noProof/>
          <w:szCs w:val="32"/>
        </w:rPr>
        <w:t>Students across PGPM (Post Graduate Program</w:t>
      </w:r>
      <w:r w:rsidR="00153B1E">
        <w:rPr>
          <w:rFonts w:cs="Times New Roman"/>
          <w:noProof/>
          <w:szCs w:val="32"/>
        </w:rPr>
        <w:t>me</w:t>
      </w:r>
      <w:r w:rsidRPr="00E2734F">
        <w:rPr>
          <w:rFonts w:cs="Times New Roman"/>
          <w:noProof/>
          <w:szCs w:val="32"/>
        </w:rPr>
        <w:t xml:space="preserve"> in Management), FABM (Food and Agri-Business Management) and PGPX (Post Graduate Program</w:t>
      </w:r>
      <w:r w:rsidR="00153B1E">
        <w:rPr>
          <w:rFonts w:cs="Times New Roman"/>
          <w:noProof/>
          <w:szCs w:val="32"/>
        </w:rPr>
        <w:t xml:space="preserve"> in Management</w:t>
      </w:r>
      <w:r w:rsidRPr="00E2734F">
        <w:rPr>
          <w:rFonts w:cs="Times New Roman"/>
          <w:noProof/>
          <w:szCs w:val="32"/>
        </w:rPr>
        <w:t xml:space="preserve"> for Executives) programs at Indian Institute of Management Ahmedabad will be attending a course called “Public Policy for Inclusive Development of India”. This brand new course is housed within the JSW School of Public Policy at IIMA and Shri Pranab Mukherjee, former President of India is to </w:t>
      </w:r>
      <w:r>
        <w:rPr>
          <w:rFonts w:cs="Times New Roman"/>
          <w:noProof/>
          <w:szCs w:val="32"/>
        </w:rPr>
        <w:t>be the faculty for</w:t>
      </w:r>
      <w:r w:rsidRPr="00E2734F">
        <w:rPr>
          <w:rFonts w:cs="Times New Roman"/>
          <w:noProof/>
          <w:szCs w:val="32"/>
        </w:rPr>
        <w:t xml:space="preserve"> at least 12 out of 22 sessions.</w:t>
      </w:r>
    </w:p>
    <w:p w:rsidR="00E2734F" w:rsidRPr="00E2734F" w:rsidRDefault="00E2734F" w:rsidP="00E2734F">
      <w:pPr>
        <w:rPr>
          <w:rFonts w:cs="Times New Roman"/>
          <w:noProof/>
          <w:szCs w:val="32"/>
        </w:rPr>
      </w:pPr>
      <w:r w:rsidRPr="00E2734F">
        <w:rPr>
          <w:rFonts w:cs="Times New Roman"/>
          <w:noProof/>
          <w:szCs w:val="32"/>
        </w:rPr>
        <w:t xml:space="preserve">Prof. Vijaya Sherry Chand, Chairperson of JSW School of Public Policy and Prof. Anil Gupta are to be the professors handling other sessions of the course. The course deals with a broad overview of the interplay between the desired end of inclusive development and the system of parliamentary democracy in India. </w:t>
      </w:r>
    </w:p>
    <w:p w:rsidR="00E2734F" w:rsidRPr="00E2734F" w:rsidRDefault="00E2734F" w:rsidP="00E2734F">
      <w:pPr>
        <w:rPr>
          <w:rFonts w:cs="Times New Roman"/>
          <w:noProof/>
          <w:szCs w:val="32"/>
        </w:rPr>
      </w:pPr>
      <w:r w:rsidRPr="00E2734F">
        <w:rPr>
          <w:rFonts w:cs="Times New Roman"/>
          <w:noProof/>
          <w:szCs w:val="32"/>
        </w:rPr>
        <w:t>The pedagogy draws on the experiences of Shri Pranab Mukherjee, former President of India to reflect on the theory and practice of public policy for the inclusive development of India. During the last five decades, Shri Mukherjee has not only had a ringside view of Indian politics and governance, but has shaped many public policies and triggered off institutional innovations to execute many of these. The course provides a unique opportunity for students to learn from the deep insights that Shri Mukherjee alone can share with complete authenticity and conviction.</w:t>
      </w:r>
    </w:p>
    <w:p w:rsidR="00E2734F" w:rsidRDefault="00E2734F" w:rsidP="00E2734F">
      <w:pPr>
        <w:rPr>
          <w:rFonts w:cs="Times New Roman"/>
          <w:noProof/>
          <w:szCs w:val="32"/>
        </w:rPr>
      </w:pPr>
      <w:r w:rsidRPr="00E2734F">
        <w:rPr>
          <w:rFonts w:cs="Times New Roman"/>
          <w:noProof/>
          <w:szCs w:val="32"/>
        </w:rPr>
        <w:t>Specifically, Shri Mukherjee will be delivering lectures on the following broad themes:</w:t>
      </w:r>
    </w:p>
    <w:p w:rsidR="00E2734F" w:rsidRPr="00E2734F" w:rsidRDefault="00E2734F" w:rsidP="00E2734F">
      <w:pPr>
        <w:pStyle w:val="ListParagraph"/>
        <w:numPr>
          <w:ilvl w:val="0"/>
          <w:numId w:val="2"/>
        </w:numPr>
        <w:rPr>
          <w:rFonts w:cs="Times New Roman"/>
          <w:noProof/>
          <w:szCs w:val="32"/>
        </w:rPr>
      </w:pPr>
      <w:r w:rsidRPr="00E2734F">
        <w:rPr>
          <w:rFonts w:cs="Times New Roman"/>
          <w:noProof/>
          <w:szCs w:val="32"/>
        </w:rPr>
        <w:t>Constitutional Provisions for Socio-economic Inclusivity: Theory and Parliamentary Practice</w:t>
      </w:r>
    </w:p>
    <w:p w:rsidR="00E2734F" w:rsidRPr="00E2734F" w:rsidRDefault="00E2734F" w:rsidP="00E2734F">
      <w:pPr>
        <w:pStyle w:val="ListParagraph"/>
        <w:numPr>
          <w:ilvl w:val="0"/>
          <w:numId w:val="2"/>
        </w:numPr>
        <w:rPr>
          <w:rFonts w:cs="Times New Roman"/>
          <w:noProof/>
          <w:szCs w:val="32"/>
        </w:rPr>
      </w:pPr>
      <w:r w:rsidRPr="00E2734F">
        <w:rPr>
          <w:rFonts w:cs="Times New Roman"/>
          <w:noProof/>
          <w:szCs w:val="32"/>
        </w:rPr>
        <w:t>Policy and Institutional Intervention for Financial Inclusion: A Legacy to be Built Upon</w:t>
      </w:r>
    </w:p>
    <w:p w:rsidR="00E2734F" w:rsidRPr="00E2734F" w:rsidRDefault="00E2734F" w:rsidP="00E2734F">
      <w:pPr>
        <w:pStyle w:val="ListParagraph"/>
        <w:numPr>
          <w:ilvl w:val="0"/>
          <w:numId w:val="2"/>
        </w:numPr>
        <w:rPr>
          <w:rFonts w:cs="Times New Roman"/>
          <w:noProof/>
          <w:szCs w:val="32"/>
        </w:rPr>
      </w:pPr>
      <w:r w:rsidRPr="00E2734F">
        <w:rPr>
          <w:rFonts w:cs="Times New Roman"/>
          <w:noProof/>
          <w:szCs w:val="32"/>
        </w:rPr>
        <w:t xml:space="preserve">Articulating Policy and Institutional Agenda for Future Transformation of India </w:t>
      </w:r>
    </w:p>
    <w:p w:rsidR="00E2734F" w:rsidRPr="00E2734F" w:rsidRDefault="00E2734F" w:rsidP="00E2734F">
      <w:pPr>
        <w:rPr>
          <w:rFonts w:cs="Times New Roman"/>
          <w:noProof/>
          <w:szCs w:val="32"/>
        </w:rPr>
      </w:pPr>
      <w:r w:rsidRPr="00E2734F">
        <w:rPr>
          <w:rFonts w:cs="Times New Roman"/>
          <w:noProof/>
          <w:szCs w:val="32"/>
        </w:rPr>
        <w:t>Out of these, certain sessions will also include presentations of selected student projects that address developmental and institutional challenges identified in the beginning of the course.</w:t>
      </w:r>
    </w:p>
    <w:p w:rsidR="00E2734F" w:rsidRPr="00E2734F" w:rsidRDefault="00E2734F" w:rsidP="00E2734F">
      <w:pPr>
        <w:rPr>
          <w:rFonts w:cs="Times New Roman"/>
          <w:noProof/>
          <w:szCs w:val="32"/>
        </w:rPr>
      </w:pPr>
      <w:r w:rsidRPr="00E2734F">
        <w:rPr>
          <w:rFonts w:cs="Times New Roman"/>
          <w:noProof/>
          <w:szCs w:val="32"/>
        </w:rPr>
        <w:t xml:space="preserve">Talking about this special course, Prof. Vijaya Sherry Chand said, “Listening to Shri Pranab Mukherjee, our students should develop a better understanding of the politics of inclusive development. In a complex democratic society such as ours, technically ideal solutions to public problems have to be balanced by the management of </w:t>
      </w:r>
      <w:r w:rsidRPr="00E2734F">
        <w:rPr>
          <w:rFonts w:cs="Times New Roman"/>
          <w:noProof/>
          <w:szCs w:val="32"/>
        </w:rPr>
        <w:lastRenderedPageBreak/>
        <w:t>conflicts that are inevitable when there are multiple and contradictory pulls. This should also help in understanding why the idea of inclusion goes beyond narrow economic perspectives on poverty and its alleviation.”.</w:t>
      </w:r>
    </w:p>
    <w:p w:rsidR="00E2734F" w:rsidRPr="00E2734F" w:rsidRDefault="00E2734F" w:rsidP="00E2734F">
      <w:pPr>
        <w:rPr>
          <w:rFonts w:cs="Times New Roman"/>
          <w:noProof/>
          <w:szCs w:val="32"/>
        </w:rPr>
      </w:pPr>
      <w:r w:rsidRPr="00E2734F">
        <w:rPr>
          <w:rFonts w:cs="Times New Roman"/>
          <w:noProof/>
          <w:szCs w:val="32"/>
        </w:rPr>
        <w:t>After leaving his office as President, Shri APJ Abdul Kalam had also taken up teaching positions at three IIMs, including IIMA. At IIMA, Shri Kalam taught a course titled “Globalising and Resurgent India through Innovative Transform”.</w:t>
      </w:r>
    </w:p>
    <w:p w:rsidR="00E2734F" w:rsidRDefault="00E2734F" w:rsidP="001B74E0">
      <w:pPr>
        <w:rPr>
          <w:rFonts w:cs="Times New Roman"/>
          <w:noProof/>
          <w:szCs w:val="32"/>
        </w:rPr>
      </w:pPr>
    </w:p>
    <w:p w:rsidR="001B74E0" w:rsidRPr="00573AB8" w:rsidRDefault="001B74E0" w:rsidP="001B74E0">
      <w:pPr>
        <w:rPr>
          <w:rFonts w:cs="Times New Roman"/>
          <w:b/>
          <w:szCs w:val="24"/>
        </w:rPr>
      </w:pPr>
      <w:r w:rsidRPr="00D27A40">
        <w:rPr>
          <w:rFonts w:cs="Times New Roman"/>
          <w:b/>
          <w:szCs w:val="24"/>
        </w:rPr>
        <w:t>-End of Text-</w:t>
      </w:r>
    </w:p>
    <w:p w:rsidR="00573AB8" w:rsidRDefault="00573AB8" w:rsidP="00573AB8">
      <w:pPr>
        <w:spacing w:after="0"/>
        <w:rPr>
          <w:rFonts w:cs="Times New Roman"/>
          <w:b/>
          <w:bCs/>
          <w:sz w:val="20"/>
          <w:szCs w:val="20"/>
        </w:rPr>
      </w:pPr>
      <w:r w:rsidRPr="00FD58C6">
        <w:rPr>
          <w:rFonts w:cs="Times New Roman"/>
          <w:b/>
          <w:bCs/>
          <w:sz w:val="20"/>
          <w:szCs w:val="20"/>
        </w:rPr>
        <w:t>About Indian Institute of Management Ahmedabad (IIMA)</w:t>
      </w:r>
    </w:p>
    <w:p w:rsidR="00573AB8" w:rsidRPr="00176B24" w:rsidRDefault="00573AB8" w:rsidP="00573AB8">
      <w:pPr>
        <w:rPr>
          <w:rFonts w:cs="Times New Roman"/>
          <w:i/>
          <w:noProof/>
          <w:sz w:val="22"/>
          <w:lang w:val="en-GB" w:eastAsia="en-IN"/>
        </w:rPr>
      </w:pPr>
      <w:r w:rsidRPr="00176B24">
        <w:rPr>
          <w:rFonts w:cs="Times New Roman"/>
          <w:i/>
          <w:noProof/>
          <w:sz w:val="22"/>
          <w:lang w:val="en-GB" w:eastAsia="en-IN"/>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rsidR="001B74E0" w:rsidRPr="00DD3BD9" w:rsidRDefault="00573AB8" w:rsidP="00DD3BD9">
      <w:pPr>
        <w:rPr>
          <w:rFonts w:cs="Times New Roman"/>
          <w:i/>
          <w:noProof/>
          <w:sz w:val="22"/>
          <w:lang w:val="en-GB" w:eastAsia="en-IN"/>
        </w:rPr>
      </w:pPr>
      <w:r w:rsidRPr="00176B24">
        <w:rPr>
          <w:rFonts w:cs="Times New Roman"/>
          <w:i/>
          <w:noProof/>
          <w:sz w:val="22"/>
          <w:lang w:val="en-GB" w:eastAsia="en-IN"/>
        </w:rPr>
        <w:t xml:space="preserve">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 Business (PGP-FABM) is ranked 1st in the Eduniversal Masters Ranking 2018. IIMA has been ranked as #1 Management institute as per the National Institutional Ranking Framework (NIRF) rankings of Ministry of Human Resource Development, Government of India. </w:t>
      </w:r>
    </w:p>
    <w:p w:rsidR="001B74E0" w:rsidRPr="00E06F1E" w:rsidRDefault="001B74E0" w:rsidP="001B74E0">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E2734F" w:rsidRPr="00E2734F" w:rsidTr="00E2734F">
        <w:trPr>
          <w:trHeight w:val="1627"/>
          <w:jc w:val="center"/>
        </w:trPr>
        <w:tc>
          <w:tcPr>
            <w:tcW w:w="4424" w:type="dxa"/>
          </w:tcPr>
          <w:p w:rsidR="00E2734F" w:rsidRPr="0079333F" w:rsidRDefault="00E2734F" w:rsidP="00E2734F">
            <w:pPr>
              <w:spacing w:line="276" w:lineRule="auto"/>
              <w:contextualSpacing/>
              <w:rPr>
                <w:rFonts w:cs="Times New Roman"/>
                <w:color w:val="000000"/>
                <w:szCs w:val="24"/>
              </w:rPr>
            </w:pPr>
            <w:r>
              <w:rPr>
                <w:rFonts w:cs="Times New Roman"/>
                <w:color w:val="000000"/>
                <w:szCs w:val="24"/>
              </w:rPr>
              <w:t>Raghuram V</w:t>
            </w:r>
          </w:p>
          <w:p w:rsidR="00E2734F" w:rsidRPr="00E06F1E" w:rsidRDefault="00E2734F" w:rsidP="00E2734F">
            <w:pPr>
              <w:spacing w:line="276" w:lineRule="auto"/>
              <w:contextualSpacing/>
              <w:rPr>
                <w:rFonts w:cs="Times New Roman"/>
                <w:color w:val="000000"/>
                <w:szCs w:val="24"/>
              </w:rPr>
            </w:pPr>
            <w:r>
              <w:rPr>
                <w:rFonts w:cs="Times New Roman"/>
                <w:color w:val="000000"/>
                <w:szCs w:val="24"/>
              </w:rPr>
              <w:t>Media Secretary</w:t>
            </w:r>
          </w:p>
          <w:p w:rsidR="00E2734F" w:rsidRPr="00E06F1E" w:rsidRDefault="00E2734F" w:rsidP="00E2734F">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rsidR="00E2734F" w:rsidRPr="007E6210" w:rsidRDefault="00E2734F" w:rsidP="00E2734F">
            <w:pPr>
              <w:spacing w:line="276" w:lineRule="auto"/>
              <w:contextualSpacing/>
              <w:rPr>
                <w:rFonts w:cs="Times New Roman"/>
                <w:color w:val="000000"/>
                <w:szCs w:val="24"/>
              </w:rPr>
            </w:pPr>
            <w:r w:rsidRPr="00E06F1E">
              <w:rPr>
                <w:rFonts w:cs="Times New Roman"/>
                <w:color w:val="000000"/>
                <w:szCs w:val="24"/>
              </w:rPr>
              <w:t xml:space="preserve">Ph: (Cell) </w:t>
            </w:r>
            <w:r w:rsidRPr="0079333F">
              <w:rPr>
                <w:rFonts w:cs="Times New Roman"/>
                <w:color w:val="000000"/>
                <w:szCs w:val="24"/>
              </w:rPr>
              <w:t>+91-</w:t>
            </w:r>
            <w:r w:rsidRPr="007E6210">
              <w:rPr>
                <w:rFonts w:cs="Times New Roman"/>
                <w:color w:val="000000"/>
                <w:szCs w:val="24"/>
              </w:rPr>
              <w:t xml:space="preserve"> </w:t>
            </w:r>
            <w:r>
              <w:rPr>
                <w:rFonts w:cs="Times New Roman"/>
                <w:color w:val="000000"/>
                <w:szCs w:val="24"/>
              </w:rPr>
              <w:t>9800172995</w:t>
            </w:r>
          </w:p>
          <w:p w:rsidR="00E2734F" w:rsidRPr="00E41925" w:rsidRDefault="00E2734F" w:rsidP="00E2734F">
            <w:pPr>
              <w:spacing w:line="276" w:lineRule="auto"/>
              <w:contextualSpacing/>
              <w:rPr>
                <w:rFonts w:cs="Times New Roman"/>
                <w:color w:val="000000"/>
                <w:szCs w:val="24"/>
              </w:rPr>
            </w:pPr>
            <w:r w:rsidRPr="00E06F1E">
              <w:rPr>
                <w:rFonts w:cs="Times New Roman"/>
                <w:color w:val="000000"/>
                <w:szCs w:val="24"/>
              </w:rPr>
              <w:t>Email</w:t>
            </w:r>
            <w:r w:rsidRPr="007E6210">
              <w:rPr>
                <w:rStyle w:val="Hyperlink"/>
              </w:rPr>
              <w:t xml:space="preserve">: </w:t>
            </w:r>
            <w:hyperlink r:id="rId7" w:history="1">
              <w:r w:rsidRPr="00C43651">
                <w:rPr>
                  <w:rStyle w:val="Hyperlink"/>
                </w:rPr>
                <w:t>p17vraghuram@iima.ac.in</w:t>
              </w:r>
            </w:hyperlink>
          </w:p>
        </w:tc>
        <w:tc>
          <w:tcPr>
            <w:tcW w:w="4414" w:type="dxa"/>
          </w:tcPr>
          <w:p w:rsidR="00E2734F" w:rsidRPr="00E2734F" w:rsidRDefault="00E2734F" w:rsidP="00E2734F">
            <w:pPr>
              <w:spacing w:line="276" w:lineRule="auto"/>
              <w:contextualSpacing/>
              <w:rPr>
                <w:rFonts w:cs="Times New Roman"/>
                <w:color w:val="000000"/>
                <w:szCs w:val="24"/>
              </w:rPr>
            </w:pPr>
            <w:r w:rsidRPr="00E2734F">
              <w:rPr>
                <w:rFonts w:cs="Times New Roman"/>
                <w:color w:val="000000"/>
                <w:szCs w:val="24"/>
              </w:rPr>
              <w:t>Mithila Hegde</w:t>
            </w:r>
          </w:p>
          <w:p w:rsidR="00E2734F" w:rsidRPr="00E2734F" w:rsidRDefault="00E2734F" w:rsidP="00E2734F">
            <w:pPr>
              <w:spacing w:line="276" w:lineRule="auto"/>
              <w:contextualSpacing/>
              <w:rPr>
                <w:rFonts w:cs="Times New Roman"/>
                <w:color w:val="000000"/>
                <w:szCs w:val="24"/>
              </w:rPr>
            </w:pPr>
            <w:r w:rsidRPr="00E2734F">
              <w:rPr>
                <w:rFonts w:cs="Times New Roman"/>
                <w:color w:val="000000"/>
                <w:szCs w:val="24"/>
              </w:rPr>
              <w:t>External Media Liaison (Student)</w:t>
            </w:r>
          </w:p>
          <w:p w:rsidR="00E2734F" w:rsidRDefault="00E2734F" w:rsidP="00E2734F">
            <w:pPr>
              <w:spacing w:line="276" w:lineRule="auto"/>
              <w:contextualSpacing/>
              <w:rPr>
                <w:rFonts w:cs="Times New Roman"/>
                <w:color w:val="000000"/>
                <w:szCs w:val="24"/>
              </w:rPr>
            </w:pPr>
            <w:r w:rsidRPr="00E2734F">
              <w:rPr>
                <w:rFonts w:cs="Times New Roman"/>
                <w:color w:val="000000"/>
                <w:szCs w:val="24"/>
              </w:rPr>
              <w:t>Indian Institute of Management</w:t>
            </w:r>
          </w:p>
          <w:p w:rsidR="00E2734F" w:rsidRPr="00E2734F" w:rsidRDefault="00E2734F" w:rsidP="00E2734F">
            <w:pPr>
              <w:spacing w:line="276" w:lineRule="auto"/>
              <w:contextualSpacing/>
              <w:rPr>
                <w:rFonts w:cs="Times New Roman"/>
                <w:color w:val="000000"/>
                <w:szCs w:val="24"/>
              </w:rPr>
            </w:pPr>
            <w:r w:rsidRPr="00E2734F">
              <w:rPr>
                <w:rFonts w:cs="Times New Roman"/>
                <w:color w:val="000000"/>
                <w:szCs w:val="24"/>
              </w:rPr>
              <w:t>Ahmedabad</w:t>
            </w:r>
          </w:p>
          <w:p w:rsidR="00E2734F" w:rsidRPr="00E2734F" w:rsidRDefault="00E2734F" w:rsidP="00E2734F">
            <w:pPr>
              <w:spacing w:line="276" w:lineRule="auto"/>
              <w:contextualSpacing/>
              <w:rPr>
                <w:rFonts w:cs="Times New Roman"/>
                <w:color w:val="000000"/>
                <w:szCs w:val="24"/>
              </w:rPr>
            </w:pPr>
            <w:r w:rsidRPr="00E2734F">
              <w:rPr>
                <w:rFonts w:cs="Times New Roman"/>
                <w:color w:val="000000"/>
                <w:szCs w:val="24"/>
              </w:rPr>
              <w:t>Ph: (Cell) +91- 9740499011</w:t>
            </w:r>
          </w:p>
          <w:p w:rsidR="00E2734F" w:rsidRPr="00E2734F" w:rsidRDefault="00E2734F" w:rsidP="00E2734F">
            <w:pPr>
              <w:spacing w:line="276" w:lineRule="auto"/>
              <w:contextualSpacing/>
              <w:rPr>
                <w:rFonts w:cs="Times New Roman"/>
                <w:color w:val="000000"/>
                <w:szCs w:val="24"/>
              </w:rPr>
            </w:pPr>
            <w:r w:rsidRPr="00E2734F">
              <w:rPr>
                <w:rFonts w:cs="Times New Roman"/>
                <w:color w:val="000000"/>
                <w:szCs w:val="24"/>
              </w:rPr>
              <w:t xml:space="preserve">Email: </w:t>
            </w:r>
            <w:r w:rsidRPr="00E2734F">
              <w:rPr>
                <w:rStyle w:val="Hyperlink"/>
              </w:rPr>
              <w:t>p17mithilah@iima.ac.in</w:t>
            </w:r>
          </w:p>
        </w:tc>
      </w:tr>
    </w:tbl>
    <w:p w:rsidR="001B74E0" w:rsidRPr="00E06F1E" w:rsidRDefault="001B74E0" w:rsidP="001B74E0">
      <w:pPr>
        <w:rPr>
          <w:rFonts w:cs="Times New Roman"/>
          <w:szCs w:val="24"/>
        </w:rPr>
      </w:pPr>
    </w:p>
    <w:p w:rsidR="003E2E2F" w:rsidRDefault="003E2E2F"/>
    <w:sectPr w:rsidR="003E2E2F" w:rsidSect="00F04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Hupo">
    <w:charset w:val="86"/>
    <w:family w:val="auto"/>
    <w:pitch w:val="variable"/>
    <w:sig w:usb0="00000001" w:usb1="080F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81B6C"/>
    <w:multiLevelType w:val="hybridMultilevel"/>
    <w:tmpl w:val="7E32B6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5A2B20"/>
    <w:multiLevelType w:val="hybridMultilevel"/>
    <w:tmpl w:val="456E04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4E0"/>
    <w:rsid w:val="000B3299"/>
    <w:rsid w:val="000D3DD4"/>
    <w:rsid w:val="00153B1E"/>
    <w:rsid w:val="00164E7A"/>
    <w:rsid w:val="001B74E0"/>
    <w:rsid w:val="0020658F"/>
    <w:rsid w:val="0021026E"/>
    <w:rsid w:val="002331B6"/>
    <w:rsid w:val="002A24F2"/>
    <w:rsid w:val="0033184F"/>
    <w:rsid w:val="003810CF"/>
    <w:rsid w:val="003E2E2F"/>
    <w:rsid w:val="005636C9"/>
    <w:rsid w:val="00573AB8"/>
    <w:rsid w:val="0062367A"/>
    <w:rsid w:val="00662DB0"/>
    <w:rsid w:val="0066397C"/>
    <w:rsid w:val="00664B06"/>
    <w:rsid w:val="007723A8"/>
    <w:rsid w:val="007737C3"/>
    <w:rsid w:val="007E6210"/>
    <w:rsid w:val="0083780B"/>
    <w:rsid w:val="009A27C8"/>
    <w:rsid w:val="00A1053C"/>
    <w:rsid w:val="00A51705"/>
    <w:rsid w:val="00A80169"/>
    <w:rsid w:val="00BA139B"/>
    <w:rsid w:val="00BB7C81"/>
    <w:rsid w:val="00DD3BD9"/>
    <w:rsid w:val="00E1192F"/>
    <w:rsid w:val="00E2734F"/>
    <w:rsid w:val="00E7057C"/>
    <w:rsid w:val="00EA28E3"/>
    <w:rsid w:val="00F94EF6"/>
    <w:rsid w:val="00FA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5EE"/>
  <w15:chartTrackingRefBased/>
  <w15:docId w15:val="{EFFC41E4-6F95-482D-A5A9-D6E1A341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E0"/>
    <w:pPr>
      <w:spacing w:after="16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7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74E0"/>
    <w:rPr>
      <w:strike w:val="0"/>
      <w:dstrike w:val="0"/>
      <w:color w:val="007CA5"/>
      <w:u w:val="none"/>
      <w:effect w:val="none"/>
    </w:rPr>
  </w:style>
  <w:style w:type="table" w:styleId="TableGrid">
    <w:name w:val="Table Grid"/>
    <w:basedOn w:val="TableNormal"/>
    <w:uiPriority w:val="39"/>
    <w:rsid w:val="001B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34F"/>
    <w:pPr>
      <w:autoSpaceDE w:val="0"/>
      <w:autoSpaceDN w:val="0"/>
      <w:adjustRightInd w:val="0"/>
      <w:spacing w:after="0" w:line="240" w:lineRule="auto"/>
    </w:pPr>
    <w:rPr>
      <w:rFonts w:ascii="Times New Roman" w:hAnsi="Times New Roman" w:cs="Times New Roman"/>
      <w:color w:val="000000"/>
      <w:sz w:val="24"/>
      <w:szCs w:val="24"/>
      <w:lang w:val="en-IN" w:bidi="hi-IN"/>
    </w:rPr>
  </w:style>
  <w:style w:type="paragraph" w:styleId="ListParagraph">
    <w:name w:val="List Paragraph"/>
    <w:basedOn w:val="Normal"/>
    <w:uiPriority w:val="34"/>
    <w:qFormat/>
    <w:rsid w:val="00E27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17vraghura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SAHA</dc:creator>
  <cp:keywords/>
  <dc:description/>
  <cp:lastModifiedBy>Bipin Bhatt</cp:lastModifiedBy>
  <cp:revision>6</cp:revision>
  <dcterms:created xsi:type="dcterms:W3CDTF">2018-09-07T08:48:00Z</dcterms:created>
  <dcterms:modified xsi:type="dcterms:W3CDTF">2018-09-08T06:17:00Z</dcterms:modified>
</cp:coreProperties>
</file>