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44" w:rsidRDefault="00D41744" w:rsidP="00D41744">
      <w:pPr>
        <w:jc w:val="center"/>
        <w:rPr>
          <w:rFonts w:asciiTheme="majorHAnsi" w:hAnsiTheme="majorHAnsi"/>
          <w:b/>
          <w:sz w:val="26"/>
          <w:szCs w:val="26"/>
        </w:rPr>
      </w:pPr>
      <w:r>
        <w:rPr>
          <w:rFonts w:asciiTheme="majorHAnsi" w:hAnsiTheme="majorHAnsi"/>
          <w:b/>
          <w:noProof/>
          <w:sz w:val="26"/>
          <w:szCs w:val="26"/>
          <w:lang w:val="en-IN" w:eastAsia="en-IN"/>
        </w:rPr>
        <w:drawing>
          <wp:inline distT="0" distB="0" distL="0" distR="0">
            <wp:extent cx="914400" cy="914400"/>
            <wp:effectExtent l="19050" t="0" r="0" b="0"/>
            <wp:docPr id="1" name="Picture 1" descr="I:\IIMA (OCT 2016)\IIMA LOGO\BLUE REVERSE P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IMA (OCT 2016)\IIMA LOGO\BLUE REVERSE P_P.jpg"/>
                    <pic:cNvPicPr>
                      <a:picLocks noChangeAspect="1" noChangeArrowheads="1"/>
                    </pic:cNvPicPr>
                  </pic:nvPicPr>
                  <pic:blipFill>
                    <a:blip r:embed="rId5"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EB71A1" w:rsidRDefault="00D41744" w:rsidP="00D41744">
      <w:pPr>
        <w:jc w:val="center"/>
        <w:rPr>
          <w:rFonts w:asciiTheme="majorHAnsi" w:hAnsiTheme="majorHAnsi"/>
          <w:b/>
          <w:sz w:val="32"/>
          <w:szCs w:val="26"/>
        </w:rPr>
      </w:pPr>
      <w:r w:rsidRPr="00D41744">
        <w:rPr>
          <w:rFonts w:asciiTheme="majorHAnsi" w:hAnsiTheme="majorHAnsi"/>
          <w:b/>
          <w:sz w:val="32"/>
          <w:szCs w:val="26"/>
        </w:rPr>
        <w:t>PRESS RELEASE</w:t>
      </w:r>
    </w:p>
    <w:p w:rsidR="00D41744" w:rsidRPr="00D41744" w:rsidRDefault="00D41744" w:rsidP="00D41744">
      <w:pPr>
        <w:jc w:val="center"/>
        <w:rPr>
          <w:rFonts w:asciiTheme="majorHAnsi" w:hAnsiTheme="majorHAnsi"/>
          <w:b/>
          <w:sz w:val="32"/>
          <w:szCs w:val="26"/>
        </w:rPr>
      </w:pPr>
      <w:r>
        <w:rPr>
          <w:rFonts w:asciiTheme="majorHAnsi" w:hAnsiTheme="majorHAnsi"/>
          <w:b/>
          <w:sz w:val="32"/>
          <w:szCs w:val="26"/>
        </w:rPr>
        <w:t>GOLDEN JUBILEE REUNION (CLASS OF 1967)</w:t>
      </w:r>
    </w:p>
    <w:p w:rsidR="00DD5922" w:rsidRPr="00D41744" w:rsidRDefault="00EB71A1" w:rsidP="00D41744">
      <w:pPr>
        <w:pStyle w:val="NoSpacing"/>
        <w:jc w:val="both"/>
        <w:rPr>
          <w:rFonts w:asciiTheme="majorHAnsi" w:hAnsiTheme="majorHAnsi"/>
          <w:sz w:val="26"/>
          <w:szCs w:val="26"/>
        </w:rPr>
      </w:pPr>
      <w:r w:rsidRPr="00D41744">
        <w:rPr>
          <w:rFonts w:asciiTheme="majorHAnsi" w:hAnsiTheme="majorHAnsi"/>
          <w:sz w:val="26"/>
          <w:szCs w:val="26"/>
        </w:rPr>
        <w:t xml:space="preserve">The second batch of the Indian Institute of Management, Ahmedabad’s (IIMAs) post-graduate program will be meeting on the campus for three days (January 27 to January 29) for a grand Golden Jubilee Reunion. The event will commemorate 50 years to the year from the time the batch </w:t>
      </w:r>
      <w:r w:rsidR="00E2471D" w:rsidRPr="00D41744">
        <w:rPr>
          <w:rFonts w:asciiTheme="majorHAnsi" w:hAnsiTheme="majorHAnsi"/>
          <w:sz w:val="26"/>
          <w:szCs w:val="26"/>
        </w:rPr>
        <w:t>graduated</w:t>
      </w:r>
      <w:r w:rsidR="00327CA5" w:rsidRPr="00D41744">
        <w:rPr>
          <w:rFonts w:asciiTheme="majorHAnsi" w:hAnsiTheme="majorHAnsi"/>
          <w:sz w:val="26"/>
          <w:szCs w:val="26"/>
        </w:rPr>
        <w:t xml:space="preserve"> five decades ago.</w:t>
      </w:r>
      <w:r w:rsidR="00DD5922" w:rsidRPr="00D41744">
        <w:rPr>
          <w:rFonts w:asciiTheme="majorHAnsi" w:hAnsiTheme="majorHAnsi"/>
          <w:sz w:val="26"/>
          <w:szCs w:val="26"/>
        </w:rPr>
        <w:t xml:space="preserve"> </w:t>
      </w:r>
      <w:r w:rsidR="00327CA5" w:rsidRPr="00D41744">
        <w:rPr>
          <w:rFonts w:asciiTheme="majorHAnsi" w:hAnsiTheme="majorHAnsi"/>
          <w:sz w:val="26"/>
          <w:szCs w:val="26"/>
        </w:rPr>
        <w:t>The group will have a lot to do over the three days at the campus, the first such Golden Jubilee Reunion</w:t>
      </w:r>
      <w:r w:rsidR="006525AD" w:rsidRPr="00D41744">
        <w:rPr>
          <w:rFonts w:asciiTheme="majorHAnsi" w:hAnsiTheme="majorHAnsi"/>
          <w:sz w:val="26"/>
          <w:szCs w:val="26"/>
        </w:rPr>
        <w:t xml:space="preserve">. </w:t>
      </w:r>
    </w:p>
    <w:p w:rsidR="00DD5922" w:rsidRPr="00D41744" w:rsidRDefault="00DD5922" w:rsidP="00D41744">
      <w:pPr>
        <w:pStyle w:val="NoSpacing"/>
        <w:jc w:val="both"/>
        <w:rPr>
          <w:rFonts w:asciiTheme="majorHAnsi" w:hAnsiTheme="majorHAnsi"/>
          <w:sz w:val="26"/>
          <w:szCs w:val="26"/>
        </w:rPr>
      </w:pPr>
    </w:p>
    <w:p w:rsidR="004B528D" w:rsidRPr="00D41744" w:rsidRDefault="006525AD" w:rsidP="00D41744">
      <w:pPr>
        <w:pStyle w:val="NoSpacing"/>
        <w:jc w:val="both"/>
        <w:rPr>
          <w:rFonts w:asciiTheme="majorHAnsi" w:hAnsiTheme="majorHAnsi"/>
          <w:sz w:val="26"/>
          <w:szCs w:val="26"/>
        </w:rPr>
      </w:pPr>
      <w:r w:rsidRPr="00D41744">
        <w:rPr>
          <w:rFonts w:asciiTheme="majorHAnsi" w:hAnsiTheme="majorHAnsi"/>
          <w:sz w:val="26"/>
          <w:szCs w:val="26"/>
        </w:rPr>
        <w:t>They will, of course, go down memory lane. Talk of the times when there was no campus</w:t>
      </w:r>
      <w:r w:rsidR="00C774CE" w:rsidRPr="00D41744">
        <w:rPr>
          <w:rFonts w:asciiTheme="majorHAnsi" w:hAnsiTheme="majorHAnsi"/>
          <w:sz w:val="26"/>
          <w:szCs w:val="26"/>
        </w:rPr>
        <w:t xml:space="preserve"> and they lived in the Housi</w:t>
      </w:r>
      <w:r w:rsidR="00CD18D2" w:rsidRPr="00D41744">
        <w:rPr>
          <w:rFonts w:asciiTheme="majorHAnsi" w:hAnsiTheme="majorHAnsi"/>
          <w:sz w:val="26"/>
          <w:szCs w:val="26"/>
        </w:rPr>
        <w:t>ng Board flats at Ambawadi which</w:t>
      </w:r>
      <w:r w:rsidR="004B528D" w:rsidRPr="00D41744">
        <w:rPr>
          <w:rFonts w:asciiTheme="majorHAnsi" w:hAnsiTheme="majorHAnsi"/>
          <w:sz w:val="26"/>
          <w:szCs w:val="26"/>
        </w:rPr>
        <w:t xml:space="preserve"> was</w:t>
      </w:r>
      <w:r w:rsidR="00C774CE" w:rsidRPr="00D41744">
        <w:rPr>
          <w:rFonts w:asciiTheme="majorHAnsi" w:hAnsiTheme="majorHAnsi"/>
          <w:sz w:val="26"/>
          <w:szCs w:val="26"/>
        </w:rPr>
        <w:t xml:space="preserve"> used as </w:t>
      </w:r>
      <w:r w:rsidR="004B528D" w:rsidRPr="00D41744">
        <w:rPr>
          <w:rFonts w:asciiTheme="majorHAnsi" w:hAnsiTheme="majorHAnsi"/>
          <w:sz w:val="26"/>
          <w:szCs w:val="26"/>
        </w:rPr>
        <w:t xml:space="preserve">a </w:t>
      </w:r>
      <w:r w:rsidR="00C774CE" w:rsidRPr="00D41744">
        <w:rPr>
          <w:rFonts w:asciiTheme="majorHAnsi" w:hAnsiTheme="majorHAnsi"/>
          <w:sz w:val="26"/>
          <w:szCs w:val="26"/>
        </w:rPr>
        <w:t>make-shift office</w:t>
      </w:r>
      <w:r w:rsidR="004B528D" w:rsidRPr="00D41744">
        <w:rPr>
          <w:rFonts w:asciiTheme="majorHAnsi" w:hAnsiTheme="majorHAnsi"/>
          <w:sz w:val="26"/>
          <w:szCs w:val="26"/>
        </w:rPr>
        <w:t xml:space="preserve"> for the</w:t>
      </w:r>
      <w:r w:rsidR="00CD18D2" w:rsidRPr="00D41744">
        <w:rPr>
          <w:rFonts w:asciiTheme="majorHAnsi" w:hAnsiTheme="majorHAnsi"/>
          <w:sz w:val="26"/>
          <w:szCs w:val="26"/>
        </w:rPr>
        <w:t xml:space="preserve"> Institute an</w:t>
      </w:r>
      <w:r w:rsidR="004B528D" w:rsidRPr="00D41744">
        <w:rPr>
          <w:rFonts w:asciiTheme="majorHAnsi" w:hAnsiTheme="majorHAnsi"/>
          <w:sz w:val="26"/>
          <w:szCs w:val="26"/>
        </w:rPr>
        <w:t>d</w:t>
      </w:r>
      <w:r w:rsidR="00CD18D2" w:rsidRPr="00D41744">
        <w:rPr>
          <w:rFonts w:asciiTheme="majorHAnsi" w:hAnsiTheme="majorHAnsi"/>
          <w:sz w:val="26"/>
          <w:szCs w:val="26"/>
        </w:rPr>
        <w:t xml:space="preserve"> dormitories for students.</w:t>
      </w:r>
    </w:p>
    <w:p w:rsidR="004B528D" w:rsidRPr="00D41744" w:rsidRDefault="004B528D" w:rsidP="00D41744">
      <w:pPr>
        <w:pStyle w:val="NoSpacing"/>
        <w:jc w:val="both"/>
        <w:rPr>
          <w:rFonts w:asciiTheme="majorHAnsi" w:hAnsiTheme="majorHAnsi"/>
          <w:sz w:val="26"/>
          <w:szCs w:val="26"/>
        </w:rPr>
      </w:pPr>
    </w:p>
    <w:p w:rsidR="00CD18D2" w:rsidRPr="00D41744" w:rsidRDefault="00D41744" w:rsidP="00D41744">
      <w:pPr>
        <w:pStyle w:val="NoSpacing"/>
        <w:jc w:val="both"/>
        <w:rPr>
          <w:rFonts w:asciiTheme="majorHAnsi" w:hAnsiTheme="majorHAnsi"/>
          <w:sz w:val="26"/>
          <w:szCs w:val="26"/>
        </w:rPr>
      </w:pPr>
      <w:r w:rsidRPr="00D41744">
        <w:rPr>
          <w:rFonts w:asciiTheme="majorHAnsi" w:hAnsiTheme="majorHAnsi"/>
          <w:sz w:val="26"/>
          <w:szCs w:val="26"/>
        </w:rPr>
        <w:t>Division A of the batch was</w:t>
      </w:r>
      <w:r w:rsidR="00CD18D2" w:rsidRPr="00D41744">
        <w:rPr>
          <w:rFonts w:asciiTheme="majorHAnsi" w:hAnsiTheme="majorHAnsi"/>
          <w:sz w:val="26"/>
          <w:szCs w:val="26"/>
        </w:rPr>
        <w:t xml:space="preserve"> assigned a classroom in ATIRA while the B Division had a classroom at the Institute of Engineers near the Law Garden.  This meant some had to trudge through the fields that could get quite slushy during the rains.</w:t>
      </w:r>
    </w:p>
    <w:p w:rsidR="00CD18D2" w:rsidRPr="00D41744" w:rsidRDefault="00CD18D2" w:rsidP="00D41744">
      <w:pPr>
        <w:pStyle w:val="NoSpacing"/>
        <w:jc w:val="both"/>
        <w:rPr>
          <w:rFonts w:asciiTheme="majorHAnsi" w:hAnsiTheme="majorHAnsi"/>
          <w:sz w:val="26"/>
          <w:szCs w:val="26"/>
        </w:rPr>
      </w:pPr>
    </w:p>
    <w:p w:rsidR="00327CA5" w:rsidRPr="00D41744" w:rsidRDefault="0021741B" w:rsidP="00D41744">
      <w:pPr>
        <w:pStyle w:val="NoSpacing"/>
        <w:jc w:val="both"/>
        <w:rPr>
          <w:rFonts w:asciiTheme="majorHAnsi" w:hAnsiTheme="majorHAnsi"/>
          <w:sz w:val="26"/>
          <w:szCs w:val="26"/>
        </w:rPr>
      </w:pPr>
      <w:r w:rsidRPr="00D41744">
        <w:rPr>
          <w:rFonts w:asciiTheme="majorHAnsi" w:hAnsiTheme="majorHAnsi"/>
          <w:sz w:val="26"/>
          <w:szCs w:val="26"/>
        </w:rPr>
        <w:t>The work load was heavy. Homework demanded 9 to 10 hours of work to prepare for the three cases the next day. Added to that</w:t>
      </w:r>
      <w:r w:rsidR="006A6EFD" w:rsidRPr="00D41744">
        <w:rPr>
          <w:rFonts w:asciiTheme="majorHAnsi" w:hAnsiTheme="majorHAnsi"/>
          <w:sz w:val="26"/>
          <w:szCs w:val="26"/>
        </w:rPr>
        <w:t xml:space="preserve">, </w:t>
      </w:r>
      <w:r w:rsidRPr="00D41744">
        <w:rPr>
          <w:rFonts w:asciiTheme="majorHAnsi" w:hAnsiTheme="majorHAnsi"/>
          <w:sz w:val="26"/>
          <w:szCs w:val="26"/>
        </w:rPr>
        <w:t>t</w:t>
      </w:r>
      <w:r w:rsidR="00CD18D2" w:rsidRPr="00D41744">
        <w:rPr>
          <w:rFonts w:asciiTheme="majorHAnsi" w:hAnsiTheme="majorHAnsi"/>
          <w:sz w:val="26"/>
          <w:szCs w:val="26"/>
        </w:rPr>
        <w:t>he facilities were quite basic. No audio-visual equ</w:t>
      </w:r>
      <w:r w:rsidR="004B528D" w:rsidRPr="00D41744">
        <w:rPr>
          <w:rFonts w:asciiTheme="majorHAnsi" w:hAnsiTheme="majorHAnsi"/>
          <w:sz w:val="26"/>
          <w:szCs w:val="26"/>
        </w:rPr>
        <w:t>ipment, air-</w:t>
      </w:r>
      <w:r w:rsidR="006A6EFD" w:rsidRPr="00D41744">
        <w:rPr>
          <w:rFonts w:asciiTheme="majorHAnsi" w:hAnsiTheme="majorHAnsi"/>
          <w:sz w:val="26"/>
          <w:szCs w:val="26"/>
        </w:rPr>
        <w:t>conditioning or</w:t>
      </w:r>
      <w:r w:rsidR="00CD18D2" w:rsidRPr="00D41744">
        <w:rPr>
          <w:rFonts w:asciiTheme="majorHAnsi" w:hAnsiTheme="majorHAnsi"/>
          <w:sz w:val="26"/>
          <w:szCs w:val="26"/>
        </w:rPr>
        <w:t xml:space="preserve"> computer labs – all taken for granted today. There weren’t even basic handheld calculators (they made their appearance in India around 1969/70) and all calculations had to be done manually and by using slide-rules. </w:t>
      </w:r>
      <w:r w:rsidR="00C774CE" w:rsidRPr="00D41744">
        <w:rPr>
          <w:rFonts w:asciiTheme="majorHAnsi" w:hAnsiTheme="majorHAnsi"/>
          <w:sz w:val="26"/>
          <w:szCs w:val="26"/>
        </w:rPr>
        <w:t xml:space="preserve"> </w:t>
      </w:r>
    </w:p>
    <w:p w:rsidR="0021741B" w:rsidRPr="00D41744" w:rsidRDefault="0021741B" w:rsidP="00D41744">
      <w:pPr>
        <w:pStyle w:val="NoSpacing"/>
        <w:jc w:val="both"/>
        <w:rPr>
          <w:rFonts w:asciiTheme="majorHAnsi" w:hAnsiTheme="majorHAnsi"/>
          <w:sz w:val="26"/>
          <w:szCs w:val="26"/>
        </w:rPr>
      </w:pPr>
    </w:p>
    <w:p w:rsidR="0021741B" w:rsidRPr="00D41744" w:rsidRDefault="0021741B" w:rsidP="00D41744">
      <w:pPr>
        <w:pStyle w:val="NoSpacing"/>
        <w:jc w:val="both"/>
        <w:rPr>
          <w:rFonts w:asciiTheme="majorHAnsi" w:hAnsiTheme="majorHAnsi"/>
          <w:sz w:val="26"/>
          <w:szCs w:val="26"/>
        </w:rPr>
      </w:pPr>
      <w:r w:rsidRPr="00D41744">
        <w:rPr>
          <w:rFonts w:asciiTheme="majorHAnsi" w:hAnsiTheme="majorHAnsi"/>
          <w:sz w:val="26"/>
          <w:szCs w:val="26"/>
        </w:rPr>
        <w:t>It was a tough life and the attrition was heavy. The first semester saw an almost 20% dropout rate. But those that persevered and showed grit</w:t>
      </w:r>
      <w:r w:rsidR="00ED3B3A" w:rsidRPr="00D41744">
        <w:rPr>
          <w:rFonts w:asciiTheme="majorHAnsi" w:hAnsiTheme="majorHAnsi"/>
          <w:sz w:val="26"/>
          <w:szCs w:val="26"/>
        </w:rPr>
        <w:t>, survived. As they say, when the going gets tough, the tough get going.</w:t>
      </w:r>
      <w:r w:rsidR="007F4459" w:rsidRPr="00D41744">
        <w:rPr>
          <w:rFonts w:asciiTheme="majorHAnsi" w:hAnsiTheme="majorHAnsi"/>
          <w:sz w:val="26"/>
          <w:szCs w:val="26"/>
        </w:rPr>
        <w:t xml:space="preserve"> There was considerable camaraderie and a certain </w:t>
      </w:r>
      <w:r w:rsidR="00765734" w:rsidRPr="00D41744">
        <w:rPr>
          <w:rFonts w:asciiTheme="majorHAnsi" w:hAnsiTheme="majorHAnsi"/>
          <w:sz w:val="26"/>
          <w:szCs w:val="26"/>
        </w:rPr>
        <w:t>esp</w:t>
      </w:r>
      <w:r w:rsidR="007F4459" w:rsidRPr="00D41744">
        <w:rPr>
          <w:rFonts w:asciiTheme="majorHAnsi" w:hAnsiTheme="majorHAnsi"/>
          <w:sz w:val="26"/>
          <w:szCs w:val="26"/>
        </w:rPr>
        <w:t>rit de corps</w:t>
      </w:r>
      <w:r w:rsidR="00765734" w:rsidRPr="00D41744">
        <w:rPr>
          <w:rFonts w:asciiTheme="majorHAnsi" w:hAnsiTheme="majorHAnsi"/>
          <w:sz w:val="26"/>
          <w:szCs w:val="26"/>
        </w:rPr>
        <w:t xml:space="preserve"> and that helped immensely.</w:t>
      </w:r>
    </w:p>
    <w:p w:rsidR="00ED3B3A" w:rsidRPr="00D41744" w:rsidRDefault="00ED3B3A" w:rsidP="00D41744">
      <w:pPr>
        <w:pStyle w:val="NoSpacing"/>
        <w:jc w:val="both"/>
        <w:rPr>
          <w:rFonts w:asciiTheme="majorHAnsi" w:hAnsiTheme="majorHAnsi"/>
          <w:sz w:val="26"/>
          <w:szCs w:val="26"/>
        </w:rPr>
      </w:pPr>
    </w:p>
    <w:p w:rsidR="006A6EFD" w:rsidRPr="00D41744" w:rsidRDefault="00ED3B3A" w:rsidP="00D41744">
      <w:pPr>
        <w:pStyle w:val="NoSpacing"/>
        <w:jc w:val="both"/>
        <w:rPr>
          <w:rFonts w:asciiTheme="majorHAnsi" w:hAnsiTheme="majorHAnsi"/>
          <w:sz w:val="26"/>
          <w:szCs w:val="26"/>
        </w:rPr>
      </w:pPr>
      <w:r w:rsidRPr="00D41744">
        <w:rPr>
          <w:rFonts w:asciiTheme="majorHAnsi" w:hAnsiTheme="majorHAnsi"/>
          <w:sz w:val="26"/>
          <w:szCs w:val="26"/>
        </w:rPr>
        <w:t>The batch also had its share of blessings.  Dr. Vikram Sarabhai, a world-class scientist and a visionary, was the first Director. He was succeeded by Prof. Ravi Matthai</w:t>
      </w:r>
      <w:r w:rsidR="006A6EFD" w:rsidRPr="00D41744">
        <w:rPr>
          <w:rFonts w:asciiTheme="majorHAnsi" w:hAnsiTheme="majorHAnsi"/>
          <w:sz w:val="26"/>
          <w:szCs w:val="26"/>
        </w:rPr>
        <w:t xml:space="preserve">, again a visionary in his own right. Their efforts were complemented by very competent teachers who had been trained at the Harvard Business School (HBS). We also had the benefit of visiting professors from the HBS. Some of them were legends in </w:t>
      </w:r>
      <w:r w:rsidR="004B528D" w:rsidRPr="00D41744">
        <w:rPr>
          <w:rFonts w:asciiTheme="majorHAnsi" w:hAnsiTheme="majorHAnsi"/>
          <w:sz w:val="26"/>
          <w:szCs w:val="26"/>
        </w:rPr>
        <w:t>their own right and many</w:t>
      </w:r>
      <w:r w:rsidR="006A6EFD" w:rsidRPr="00D41744">
        <w:rPr>
          <w:rFonts w:asciiTheme="majorHAnsi" w:hAnsiTheme="majorHAnsi"/>
          <w:sz w:val="26"/>
          <w:szCs w:val="26"/>
        </w:rPr>
        <w:t xml:space="preserve"> went on to play, subsequently, significant roles in business and government</w:t>
      </w:r>
      <w:r w:rsidR="00AA55F6" w:rsidRPr="00D41744">
        <w:rPr>
          <w:rFonts w:asciiTheme="majorHAnsi" w:hAnsiTheme="majorHAnsi"/>
          <w:sz w:val="26"/>
          <w:szCs w:val="26"/>
        </w:rPr>
        <w:t xml:space="preserve"> in the US.</w:t>
      </w:r>
    </w:p>
    <w:p w:rsidR="00AA55F6" w:rsidRPr="00D41744" w:rsidRDefault="00AA55F6" w:rsidP="00D41744">
      <w:pPr>
        <w:pStyle w:val="NoSpacing"/>
        <w:jc w:val="both"/>
        <w:rPr>
          <w:rFonts w:asciiTheme="majorHAnsi" w:hAnsiTheme="majorHAnsi"/>
          <w:sz w:val="26"/>
          <w:szCs w:val="26"/>
        </w:rPr>
      </w:pPr>
    </w:p>
    <w:p w:rsidR="00D41744" w:rsidRDefault="00D41744" w:rsidP="00D41744">
      <w:pPr>
        <w:pStyle w:val="NoSpacing"/>
        <w:jc w:val="both"/>
        <w:rPr>
          <w:rFonts w:asciiTheme="majorHAnsi" w:hAnsiTheme="majorHAnsi"/>
          <w:sz w:val="26"/>
          <w:szCs w:val="26"/>
        </w:rPr>
      </w:pPr>
    </w:p>
    <w:p w:rsidR="00D41744" w:rsidRDefault="00D41744" w:rsidP="00D41744">
      <w:pPr>
        <w:pStyle w:val="NoSpacing"/>
        <w:jc w:val="both"/>
        <w:rPr>
          <w:rFonts w:asciiTheme="majorHAnsi" w:hAnsiTheme="majorHAnsi"/>
          <w:sz w:val="26"/>
          <w:szCs w:val="26"/>
        </w:rPr>
      </w:pPr>
    </w:p>
    <w:p w:rsidR="006A6EFD" w:rsidRPr="00D41744" w:rsidRDefault="00AA55F6" w:rsidP="00D41744">
      <w:pPr>
        <w:pStyle w:val="NoSpacing"/>
        <w:jc w:val="both"/>
        <w:rPr>
          <w:rFonts w:asciiTheme="majorHAnsi" w:hAnsiTheme="majorHAnsi"/>
          <w:sz w:val="26"/>
          <w:szCs w:val="26"/>
        </w:rPr>
      </w:pPr>
      <w:r w:rsidRPr="00D41744">
        <w:rPr>
          <w:rFonts w:asciiTheme="majorHAnsi" w:hAnsiTheme="majorHAnsi"/>
          <w:sz w:val="26"/>
          <w:szCs w:val="26"/>
        </w:rPr>
        <w:t xml:space="preserve">This group also was witness to some significant milestones. The first ever class that was held on the campus </w:t>
      </w:r>
      <w:r w:rsidR="004B528D" w:rsidRPr="00D41744">
        <w:rPr>
          <w:rFonts w:asciiTheme="majorHAnsi" w:hAnsiTheme="majorHAnsi"/>
          <w:sz w:val="26"/>
          <w:szCs w:val="26"/>
        </w:rPr>
        <w:t xml:space="preserve">was </w:t>
      </w:r>
      <w:r w:rsidRPr="00D41744">
        <w:rPr>
          <w:rFonts w:asciiTheme="majorHAnsi" w:hAnsiTheme="majorHAnsi"/>
          <w:sz w:val="26"/>
          <w:szCs w:val="26"/>
        </w:rPr>
        <w:t xml:space="preserve">a class in Production Management conducted by Prof. Mel </w:t>
      </w:r>
      <w:proofErr w:type="spellStart"/>
      <w:r w:rsidRPr="00D41744">
        <w:rPr>
          <w:rFonts w:asciiTheme="majorHAnsi" w:hAnsiTheme="majorHAnsi"/>
          <w:sz w:val="26"/>
          <w:szCs w:val="26"/>
        </w:rPr>
        <w:t>Copen</w:t>
      </w:r>
      <w:proofErr w:type="spellEnd"/>
      <w:r w:rsidRPr="00D41744">
        <w:rPr>
          <w:rFonts w:asciiTheme="majorHAnsi" w:hAnsiTheme="majorHAnsi"/>
          <w:sz w:val="26"/>
          <w:szCs w:val="26"/>
        </w:rPr>
        <w:t>.  The classroom itself was an</w:t>
      </w:r>
      <w:r w:rsidR="006B3F25" w:rsidRPr="00D41744">
        <w:rPr>
          <w:rFonts w:asciiTheme="majorHAnsi" w:hAnsiTheme="majorHAnsi"/>
          <w:sz w:val="26"/>
          <w:szCs w:val="26"/>
        </w:rPr>
        <w:t xml:space="preserve"> unpretentious</w:t>
      </w:r>
      <w:r w:rsidRPr="00D41744">
        <w:rPr>
          <w:rFonts w:asciiTheme="majorHAnsi" w:hAnsiTheme="majorHAnsi"/>
          <w:sz w:val="26"/>
          <w:szCs w:val="26"/>
        </w:rPr>
        <w:t xml:space="preserve"> room with</w:t>
      </w:r>
      <w:r w:rsidR="006B3F25" w:rsidRPr="00D41744">
        <w:rPr>
          <w:rFonts w:asciiTheme="majorHAnsi" w:hAnsiTheme="majorHAnsi"/>
          <w:sz w:val="26"/>
          <w:szCs w:val="26"/>
        </w:rPr>
        <w:t xml:space="preserve"> brick walls and</w:t>
      </w:r>
      <w:r w:rsidRPr="00D41744">
        <w:rPr>
          <w:rFonts w:asciiTheme="majorHAnsi" w:hAnsiTheme="majorHAnsi"/>
          <w:sz w:val="26"/>
          <w:szCs w:val="26"/>
        </w:rPr>
        <w:t xml:space="preserve"> asbestos cement sheets as the roof. A water cooler and some fans provided the basic needs</w:t>
      </w:r>
      <w:r w:rsidR="00F674CE" w:rsidRPr="00D41744">
        <w:rPr>
          <w:rFonts w:asciiTheme="majorHAnsi" w:hAnsiTheme="majorHAnsi"/>
          <w:sz w:val="26"/>
          <w:szCs w:val="26"/>
        </w:rPr>
        <w:t>.  Lot of</w:t>
      </w:r>
      <w:r w:rsidR="00765734" w:rsidRPr="00D41744">
        <w:rPr>
          <w:rFonts w:asciiTheme="majorHAnsi" w:hAnsiTheme="majorHAnsi"/>
          <w:sz w:val="26"/>
          <w:szCs w:val="26"/>
        </w:rPr>
        <w:t xml:space="preserve"> wild flowers</w:t>
      </w:r>
      <w:r w:rsidR="00F674CE" w:rsidRPr="00D41744">
        <w:rPr>
          <w:rFonts w:asciiTheme="majorHAnsi" w:hAnsiTheme="majorHAnsi"/>
          <w:sz w:val="26"/>
          <w:szCs w:val="26"/>
        </w:rPr>
        <w:t xml:space="preserve"> but no roads. History was made.</w:t>
      </w:r>
      <w:r w:rsidR="00FC5180" w:rsidRPr="00D41744">
        <w:rPr>
          <w:rFonts w:asciiTheme="majorHAnsi" w:hAnsiTheme="majorHAnsi"/>
          <w:sz w:val="26"/>
          <w:szCs w:val="26"/>
        </w:rPr>
        <w:t xml:space="preserve"> </w:t>
      </w:r>
      <w:r w:rsidR="006B3F25" w:rsidRPr="00D41744">
        <w:rPr>
          <w:rFonts w:asciiTheme="majorHAnsi" w:hAnsiTheme="majorHAnsi"/>
          <w:sz w:val="26"/>
          <w:szCs w:val="26"/>
        </w:rPr>
        <w:t>Some in the</w:t>
      </w:r>
      <w:r w:rsidRPr="00D41744">
        <w:rPr>
          <w:rFonts w:asciiTheme="majorHAnsi" w:hAnsiTheme="majorHAnsi"/>
          <w:sz w:val="26"/>
          <w:szCs w:val="26"/>
        </w:rPr>
        <w:t xml:space="preserve"> group still remember that first class with </w:t>
      </w:r>
      <w:r w:rsidR="00FC5180" w:rsidRPr="00D41744">
        <w:rPr>
          <w:rFonts w:asciiTheme="majorHAnsi" w:hAnsiTheme="majorHAnsi"/>
          <w:sz w:val="26"/>
          <w:szCs w:val="26"/>
        </w:rPr>
        <w:t xml:space="preserve">vivid memories and </w:t>
      </w:r>
      <w:r w:rsidRPr="00D41744">
        <w:rPr>
          <w:rFonts w:asciiTheme="majorHAnsi" w:hAnsiTheme="majorHAnsi"/>
          <w:sz w:val="26"/>
          <w:szCs w:val="26"/>
        </w:rPr>
        <w:t>nostalgia.</w:t>
      </w:r>
    </w:p>
    <w:p w:rsidR="007F4459" w:rsidRPr="00D41744" w:rsidRDefault="007F4459" w:rsidP="00D41744">
      <w:pPr>
        <w:pStyle w:val="NoSpacing"/>
        <w:jc w:val="both"/>
        <w:rPr>
          <w:rFonts w:asciiTheme="majorHAnsi" w:hAnsiTheme="majorHAnsi"/>
          <w:sz w:val="26"/>
          <w:szCs w:val="26"/>
        </w:rPr>
      </w:pPr>
    </w:p>
    <w:p w:rsidR="008F51D1" w:rsidRPr="00D41744" w:rsidRDefault="007F4459" w:rsidP="00D41744">
      <w:pPr>
        <w:pStyle w:val="NoSpacing"/>
        <w:jc w:val="both"/>
        <w:rPr>
          <w:rFonts w:asciiTheme="majorHAnsi" w:hAnsiTheme="majorHAnsi"/>
          <w:sz w:val="26"/>
          <w:szCs w:val="26"/>
        </w:rPr>
      </w:pPr>
      <w:r w:rsidRPr="00D41744">
        <w:rPr>
          <w:rFonts w:asciiTheme="majorHAnsi" w:hAnsiTheme="majorHAnsi"/>
          <w:sz w:val="26"/>
          <w:szCs w:val="26"/>
        </w:rPr>
        <w:t>When graduation day came, seventy-six graduated. Most went into the corporate world</w:t>
      </w:r>
      <w:r w:rsidR="00765734" w:rsidRPr="00D41744">
        <w:rPr>
          <w:rFonts w:asciiTheme="majorHAnsi" w:hAnsiTheme="majorHAnsi"/>
          <w:sz w:val="26"/>
          <w:szCs w:val="26"/>
        </w:rPr>
        <w:t xml:space="preserve">. One or two joined family businesses or public sector enterprises. Entrepreneurship or the government wasn’t much of an option in those days of licensed raj. </w:t>
      </w:r>
      <w:r w:rsidR="00F674CE" w:rsidRPr="00D41744">
        <w:rPr>
          <w:rFonts w:asciiTheme="majorHAnsi" w:hAnsiTheme="majorHAnsi"/>
          <w:sz w:val="26"/>
          <w:szCs w:val="26"/>
        </w:rPr>
        <w:t>GDP used to grow at the “Hindu rate of growth” and job opportunities were few.</w:t>
      </w:r>
      <w:r w:rsidR="00D41744">
        <w:rPr>
          <w:rFonts w:asciiTheme="majorHAnsi" w:hAnsiTheme="majorHAnsi"/>
          <w:sz w:val="26"/>
          <w:szCs w:val="26"/>
        </w:rPr>
        <w:t xml:space="preserve"> </w:t>
      </w:r>
      <w:r w:rsidR="00765734" w:rsidRPr="00D41744">
        <w:rPr>
          <w:rFonts w:asciiTheme="majorHAnsi" w:hAnsiTheme="majorHAnsi"/>
          <w:sz w:val="26"/>
          <w:szCs w:val="26"/>
        </w:rPr>
        <w:t>Even in the corporate world, in most organizations, there was not much awareness of what an MBA could bring to the table and, in many cases, there was plain hostility.</w:t>
      </w:r>
      <w:r w:rsidR="00CC655D" w:rsidRPr="00D41744">
        <w:rPr>
          <w:rFonts w:asciiTheme="majorHAnsi" w:hAnsiTheme="majorHAnsi"/>
          <w:sz w:val="26"/>
          <w:szCs w:val="26"/>
        </w:rPr>
        <w:t xml:space="preserve"> </w:t>
      </w:r>
      <w:r w:rsidR="008F51D1" w:rsidRPr="00D41744">
        <w:rPr>
          <w:rFonts w:asciiTheme="majorHAnsi" w:hAnsiTheme="majorHAnsi"/>
          <w:sz w:val="26"/>
          <w:szCs w:val="26"/>
        </w:rPr>
        <w:t>Remuneration levels were dismally poor. Even after factoring inflation, they were nowhere near what today’</w:t>
      </w:r>
      <w:r w:rsidR="00F674CE" w:rsidRPr="00D41744">
        <w:rPr>
          <w:rFonts w:asciiTheme="majorHAnsi" w:hAnsiTheme="majorHAnsi"/>
          <w:sz w:val="26"/>
          <w:szCs w:val="26"/>
        </w:rPr>
        <w:t xml:space="preserve">s </w:t>
      </w:r>
      <w:proofErr w:type="spellStart"/>
      <w:r w:rsidR="00F674CE" w:rsidRPr="00D41744">
        <w:rPr>
          <w:rFonts w:asciiTheme="majorHAnsi" w:hAnsiTheme="majorHAnsi"/>
          <w:sz w:val="26"/>
          <w:szCs w:val="26"/>
        </w:rPr>
        <w:t>fresher</w:t>
      </w:r>
      <w:r w:rsidR="008F51D1" w:rsidRPr="00D41744">
        <w:rPr>
          <w:rFonts w:asciiTheme="majorHAnsi" w:hAnsiTheme="majorHAnsi"/>
          <w:sz w:val="26"/>
          <w:szCs w:val="26"/>
        </w:rPr>
        <w:t>s</w:t>
      </w:r>
      <w:proofErr w:type="spellEnd"/>
      <w:r w:rsidR="008F51D1" w:rsidRPr="00D41744">
        <w:rPr>
          <w:rFonts w:asciiTheme="majorHAnsi" w:hAnsiTheme="majorHAnsi"/>
          <w:sz w:val="26"/>
          <w:szCs w:val="26"/>
        </w:rPr>
        <w:t xml:space="preserve"> earn.</w:t>
      </w:r>
    </w:p>
    <w:p w:rsidR="008F51D1" w:rsidRPr="00D41744" w:rsidRDefault="008F51D1" w:rsidP="00D41744">
      <w:pPr>
        <w:pStyle w:val="NoSpacing"/>
        <w:jc w:val="both"/>
        <w:rPr>
          <w:rFonts w:asciiTheme="majorHAnsi" w:hAnsiTheme="majorHAnsi"/>
          <w:sz w:val="26"/>
          <w:szCs w:val="26"/>
        </w:rPr>
      </w:pPr>
    </w:p>
    <w:p w:rsidR="00BC57B0" w:rsidRPr="00D41744" w:rsidRDefault="00CC655D" w:rsidP="00D41744">
      <w:pPr>
        <w:pStyle w:val="NoSpacing"/>
        <w:jc w:val="both"/>
        <w:rPr>
          <w:rFonts w:asciiTheme="majorHAnsi" w:hAnsiTheme="majorHAnsi"/>
          <w:sz w:val="26"/>
          <w:szCs w:val="26"/>
        </w:rPr>
      </w:pPr>
      <w:r w:rsidRPr="00D41744">
        <w:rPr>
          <w:rFonts w:asciiTheme="majorHAnsi" w:hAnsiTheme="majorHAnsi"/>
          <w:sz w:val="26"/>
          <w:szCs w:val="26"/>
        </w:rPr>
        <w:t>But, it is here that the training at the Institute helped. The freshly-minted MBAs were able to introduce innovations and revolutionary ideas and</w:t>
      </w:r>
      <w:r w:rsidR="00BC6FF8" w:rsidRPr="00D41744">
        <w:rPr>
          <w:rFonts w:asciiTheme="majorHAnsi" w:hAnsiTheme="majorHAnsi"/>
          <w:sz w:val="26"/>
          <w:szCs w:val="26"/>
        </w:rPr>
        <w:t xml:space="preserve"> within the first decade and</w:t>
      </w:r>
      <w:r w:rsidRPr="00D41744">
        <w:rPr>
          <w:rFonts w:asciiTheme="majorHAnsi" w:hAnsiTheme="majorHAnsi"/>
          <w:sz w:val="26"/>
          <w:szCs w:val="26"/>
        </w:rPr>
        <w:t xml:space="preserve"> their contribution </w:t>
      </w:r>
      <w:r w:rsidR="007D01C5" w:rsidRPr="00D41744">
        <w:rPr>
          <w:rFonts w:asciiTheme="majorHAnsi" w:hAnsiTheme="majorHAnsi"/>
          <w:sz w:val="26"/>
          <w:szCs w:val="26"/>
        </w:rPr>
        <w:t xml:space="preserve">to whatever industry they were in, started to get </w:t>
      </w:r>
      <w:r w:rsidRPr="00D41744">
        <w:rPr>
          <w:rFonts w:asciiTheme="majorHAnsi" w:hAnsiTheme="majorHAnsi"/>
          <w:sz w:val="26"/>
          <w:szCs w:val="26"/>
        </w:rPr>
        <w:t>appreciated</w:t>
      </w:r>
      <w:r w:rsidR="008F51D1" w:rsidRPr="00D41744">
        <w:rPr>
          <w:rFonts w:asciiTheme="majorHAnsi" w:hAnsiTheme="majorHAnsi"/>
          <w:sz w:val="26"/>
          <w:szCs w:val="26"/>
        </w:rPr>
        <w:t xml:space="preserve">. </w:t>
      </w:r>
      <w:r w:rsidR="00BC57B0" w:rsidRPr="00D41744">
        <w:rPr>
          <w:rFonts w:asciiTheme="majorHAnsi" w:hAnsiTheme="majorHAnsi"/>
          <w:sz w:val="26"/>
          <w:szCs w:val="26"/>
        </w:rPr>
        <w:t xml:space="preserve">. Many rose to become CEOs and senior executives in </w:t>
      </w:r>
      <w:r w:rsidR="00D41744" w:rsidRPr="00D41744">
        <w:rPr>
          <w:rFonts w:asciiTheme="majorHAnsi" w:hAnsiTheme="majorHAnsi"/>
          <w:sz w:val="26"/>
          <w:szCs w:val="26"/>
        </w:rPr>
        <w:t>manufacturing,</w:t>
      </w:r>
      <w:r w:rsidR="007D01C5" w:rsidRPr="00D41744">
        <w:rPr>
          <w:rFonts w:asciiTheme="majorHAnsi" w:hAnsiTheme="majorHAnsi"/>
          <w:sz w:val="26"/>
          <w:szCs w:val="26"/>
        </w:rPr>
        <w:t xml:space="preserve"> </w:t>
      </w:r>
      <w:r w:rsidR="00D41744" w:rsidRPr="00D41744">
        <w:rPr>
          <w:rFonts w:asciiTheme="majorHAnsi" w:hAnsiTheme="majorHAnsi"/>
          <w:sz w:val="26"/>
          <w:szCs w:val="26"/>
        </w:rPr>
        <w:t>banking,</w:t>
      </w:r>
      <w:r w:rsidR="007D01C5" w:rsidRPr="00D41744">
        <w:rPr>
          <w:rFonts w:asciiTheme="majorHAnsi" w:hAnsiTheme="majorHAnsi"/>
          <w:sz w:val="26"/>
          <w:szCs w:val="26"/>
        </w:rPr>
        <w:t xml:space="preserve"> FMCG companies and global multilateral agencies.</w:t>
      </w:r>
      <w:r w:rsidR="00BC57B0" w:rsidRPr="00D41744">
        <w:rPr>
          <w:rFonts w:asciiTheme="majorHAnsi" w:hAnsiTheme="majorHAnsi"/>
          <w:sz w:val="26"/>
          <w:szCs w:val="26"/>
        </w:rPr>
        <w:t xml:space="preserve"> </w:t>
      </w:r>
    </w:p>
    <w:p w:rsidR="00BC57B0" w:rsidRPr="00D41744" w:rsidRDefault="00BC57B0" w:rsidP="00D41744">
      <w:pPr>
        <w:pStyle w:val="NoSpacing"/>
        <w:jc w:val="both"/>
        <w:rPr>
          <w:rFonts w:asciiTheme="majorHAnsi" w:hAnsiTheme="majorHAnsi"/>
          <w:sz w:val="26"/>
          <w:szCs w:val="26"/>
        </w:rPr>
      </w:pPr>
    </w:p>
    <w:p w:rsidR="00BC57B0" w:rsidRPr="00D41744" w:rsidRDefault="008F51D1" w:rsidP="00D41744">
      <w:pPr>
        <w:pStyle w:val="NoSpacing"/>
        <w:jc w:val="both"/>
        <w:rPr>
          <w:rFonts w:asciiTheme="majorHAnsi" w:hAnsiTheme="majorHAnsi"/>
          <w:sz w:val="26"/>
          <w:szCs w:val="26"/>
        </w:rPr>
      </w:pPr>
      <w:r w:rsidRPr="00D41744">
        <w:rPr>
          <w:rFonts w:asciiTheme="majorHAnsi" w:hAnsiTheme="majorHAnsi"/>
          <w:sz w:val="26"/>
          <w:szCs w:val="26"/>
        </w:rPr>
        <w:t>With</w:t>
      </w:r>
      <w:r w:rsidR="00CC655D" w:rsidRPr="00D41744">
        <w:rPr>
          <w:rFonts w:asciiTheme="majorHAnsi" w:hAnsiTheme="majorHAnsi"/>
          <w:sz w:val="26"/>
          <w:szCs w:val="26"/>
        </w:rPr>
        <w:t xml:space="preserve"> </w:t>
      </w:r>
      <w:r w:rsidRPr="00D41744">
        <w:rPr>
          <w:rFonts w:asciiTheme="majorHAnsi" w:hAnsiTheme="majorHAnsi"/>
          <w:sz w:val="26"/>
          <w:szCs w:val="26"/>
        </w:rPr>
        <w:t xml:space="preserve">this recognition, came better and better remuneration </w:t>
      </w:r>
      <w:r w:rsidR="00BC57B0" w:rsidRPr="00D41744">
        <w:rPr>
          <w:rFonts w:asciiTheme="majorHAnsi" w:hAnsiTheme="majorHAnsi"/>
          <w:sz w:val="26"/>
          <w:szCs w:val="26"/>
        </w:rPr>
        <w:t>packages. The IIMA brand was</w:t>
      </w:r>
      <w:r w:rsidR="00BC6FF8" w:rsidRPr="00D41744">
        <w:rPr>
          <w:rFonts w:asciiTheme="majorHAnsi" w:hAnsiTheme="majorHAnsi"/>
          <w:sz w:val="26"/>
          <w:szCs w:val="26"/>
        </w:rPr>
        <w:t xml:space="preserve"> on its way of</w:t>
      </w:r>
      <w:r w:rsidR="00BC57B0" w:rsidRPr="00D41744">
        <w:rPr>
          <w:rFonts w:asciiTheme="majorHAnsi" w:hAnsiTheme="majorHAnsi"/>
          <w:sz w:val="26"/>
          <w:szCs w:val="26"/>
        </w:rPr>
        <w:t xml:space="preserve"> establish</w:t>
      </w:r>
      <w:r w:rsidR="00BC6FF8" w:rsidRPr="00D41744">
        <w:rPr>
          <w:rFonts w:asciiTheme="majorHAnsi" w:hAnsiTheme="majorHAnsi"/>
          <w:sz w:val="26"/>
          <w:szCs w:val="26"/>
        </w:rPr>
        <w:t>ing</w:t>
      </w:r>
      <w:r w:rsidR="00BC57B0" w:rsidRPr="00D41744">
        <w:rPr>
          <w:rFonts w:asciiTheme="majorHAnsi" w:hAnsiTheme="majorHAnsi"/>
          <w:sz w:val="26"/>
          <w:szCs w:val="26"/>
        </w:rPr>
        <w:t xml:space="preserve"> itself not only in India but even overseas. A few years ago, the Economist of London described IIMA as the most selective business school in the world. Such accolades are a source of gratification for this early batch.</w:t>
      </w:r>
    </w:p>
    <w:p w:rsidR="00BC57B0" w:rsidRPr="00D41744" w:rsidRDefault="00BC57B0" w:rsidP="00D41744">
      <w:pPr>
        <w:pStyle w:val="NoSpacing"/>
        <w:jc w:val="both"/>
        <w:rPr>
          <w:rFonts w:asciiTheme="majorHAnsi" w:hAnsiTheme="majorHAnsi"/>
          <w:sz w:val="26"/>
          <w:szCs w:val="26"/>
        </w:rPr>
      </w:pPr>
    </w:p>
    <w:p w:rsidR="006A6EFD" w:rsidRDefault="00CC655D" w:rsidP="00D41744">
      <w:pPr>
        <w:pStyle w:val="NoSpacing"/>
        <w:jc w:val="both"/>
        <w:rPr>
          <w:rFonts w:asciiTheme="majorHAnsi" w:hAnsiTheme="majorHAnsi"/>
          <w:sz w:val="26"/>
          <w:szCs w:val="26"/>
        </w:rPr>
      </w:pPr>
      <w:r w:rsidRPr="00D41744">
        <w:rPr>
          <w:rFonts w:asciiTheme="majorHAnsi" w:hAnsiTheme="majorHAnsi"/>
          <w:sz w:val="26"/>
          <w:szCs w:val="26"/>
        </w:rPr>
        <w:t>The last five decades will provide a lot of food for thought</w:t>
      </w:r>
      <w:r w:rsidR="008F51D1" w:rsidRPr="00D41744">
        <w:rPr>
          <w:rFonts w:asciiTheme="majorHAnsi" w:hAnsiTheme="majorHAnsi"/>
          <w:sz w:val="26"/>
          <w:szCs w:val="26"/>
        </w:rPr>
        <w:t xml:space="preserve"> for this group</w:t>
      </w:r>
      <w:r w:rsidRPr="00D41744">
        <w:rPr>
          <w:rFonts w:asciiTheme="majorHAnsi" w:hAnsiTheme="majorHAnsi"/>
          <w:sz w:val="26"/>
          <w:szCs w:val="26"/>
        </w:rPr>
        <w:t xml:space="preserve">. </w:t>
      </w:r>
      <w:r w:rsidR="00E97C33" w:rsidRPr="00D41744">
        <w:rPr>
          <w:rFonts w:asciiTheme="majorHAnsi" w:hAnsiTheme="majorHAnsi"/>
          <w:sz w:val="26"/>
          <w:szCs w:val="26"/>
        </w:rPr>
        <w:t xml:space="preserve">Salient events, successes and failures will be discussed and analysed. </w:t>
      </w:r>
      <w:r w:rsidRPr="00D41744">
        <w:rPr>
          <w:rFonts w:asciiTheme="majorHAnsi" w:hAnsiTheme="majorHAnsi"/>
          <w:sz w:val="26"/>
          <w:szCs w:val="26"/>
        </w:rPr>
        <w:t>At the same time the joy spending time</w:t>
      </w:r>
      <w:r w:rsidR="00E97C33" w:rsidRPr="00D41744">
        <w:rPr>
          <w:rFonts w:asciiTheme="majorHAnsi" w:hAnsiTheme="majorHAnsi"/>
          <w:sz w:val="26"/>
          <w:szCs w:val="26"/>
        </w:rPr>
        <w:t xml:space="preserve"> together will</w:t>
      </w:r>
      <w:r w:rsidRPr="00D41744">
        <w:rPr>
          <w:rFonts w:asciiTheme="majorHAnsi" w:hAnsiTheme="majorHAnsi"/>
          <w:sz w:val="26"/>
          <w:szCs w:val="26"/>
        </w:rPr>
        <w:t xml:space="preserve"> be tinged with some sorrow.  </w:t>
      </w:r>
      <w:r w:rsidR="00E97C33" w:rsidRPr="00D41744">
        <w:rPr>
          <w:rFonts w:asciiTheme="majorHAnsi" w:hAnsiTheme="majorHAnsi"/>
          <w:sz w:val="26"/>
          <w:szCs w:val="26"/>
        </w:rPr>
        <w:t>The Class of 67</w:t>
      </w:r>
      <w:r w:rsidR="008F51D1" w:rsidRPr="00D41744">
        <w:rPr>
          <w:rFonts w:asciiTheme="majorHAnsi" w:hAnsiTheme="majorHAnsi"/>
          <w:sz w:val="26"/>
          <w:szCs w:val="26"/>
        </w:rPr>
        <w:t xml:space="preserve"> will miss their departed classmates. They will also sorely miss those teachers who are </w:t>
      </w:r>
      <w:r w:rsidR="00E97C33" w:rsidRPr="00D41744">
        <w:rPr>
          <w:rFonts w:asciiTheme="majorHAnsi" w:hAnsiTheme="majorHAnsi"/>
          <w:sz w:val="26"/>
          <w:szCs w:val="26"/>
        </w:rPr>
        <w:t>no longer there to guide and mentor the group</w:t>
      </w:r>
      <w:r w:rsidR="008F51D1" w:rsidRPr="00D41744">
        <w:rPr>
          <w:rFonts w:asciiTheme="majorHAnsi" w:hAnsiTheme="majorHAnsi"/>
          <w:sz w:val="26"/>
          <w:szCs w:val="26"/>
        </w:rPr>
        <w:t>. The teachers and the Institute played a stellar role in shaping the destiny of this Class and</w:t>
      </w:r>
      <w:r w:rsidR="00E97C33" w:rsidRPr="00D41744">
        <w:rPr>
          <w:rFonts w:asciiTheme="majorHAnsi" w:hAnsiTheme="majorHAnsi"/>
          <w:sz w:val="26"/>
          <w:szCs w:val="26"/>
        </w:rPr>
        <w:t xml:space="preserve"> for that</w:t>
      </w:r>
      <w:r w:rsidR="008F51D1" w:rsidRPr="00D41744">
        <w:rPr>
          <w:rFonts w:asciiTheme="majorHAnsi" w:hAnsiTheme="majorHAnsi"/>
          <w:sz w:val="26"/>
          <w:szCs w:val="26"/>
        </w:rPr>
        <w:t xml:space="preserve"> th</w:t>
      </w:r>
      <w:r w:rsidR="00E97C33" w:rsidRPr="00D41744">
        <w:rPr>
          <w:rFonts w:asciiTheme="majorHAnsi" w:hAnsiTheme="majorHAnsi"/>
          <w:sz w:val="26"/>
          <w:szCs w:val="26"/>
        </w:rPr>
        <w:t>is group will</w:t>
      </w:r>
      <w:r w:rsidR="008F51D1" w:rsidRPr="00D41744">
        <w:rPr>
          <w:rFonts w:asciiTheme="majorHAnsi" w:hAnsiTheme="majorHAnsi"/>
          <w:sz w:val="26"/>
          <w:szCs w:val="26"/>
        </w:rPr>
        <w:t xml:space="preserve"> remain eternally grateful.</w:t>
      </w:r>
    </w:p>
    <w:p w:rsidR="00D41744" w:rsidRPr="00D41744" w:rsidRDefault="00D41744" w:rsidP="00D41744">
      <w:pPr>
        <w:pStyle w:val="NoSpacing"/>
        <w:ind w:right="101"/>
        <w:jc w:val="center"/>
        <w:rPr>
          <w:rFonts w:ascii="Cambria" w:eastAsia="Calibri" w:hAnsi="Cambria" w:cs="Arial"/>
          <w:b/>
          <w:color w:val="000000"/>
          <w:sz w:val="16"/>
          <w:szCs w:val="26"/>
          <w:shd w:val="clear" w:color="auto" w:fill="FFFFFF"/>
          <w:lang w:val="en-IN"/>
        </w:rPr>
      </w:pPr>
    </w:p>
    <w:p w:rsidR="00D41744" w:rsidRDefault="00D41744" w:rsidP="00D41744">
      <w:pPr>
        <w:pStyle w:val="NoSpacing"/>
        <w:ind w:right="101"/>
        <w:jc w:val="center"/>
        <w:rPr>
          <w:rFonts w:ascii="Cambria" w:eastAsia="Calibri" w:hAnsi="Cambria" w:cs="Arial"/>
          <w:b/>
          <w:color w:val="000000"/>
          <w:sz w:val="26"/>
          <w:szCs w:val="26"/>
          <w:shd w:val="clear" w:color="auto" w:fill="FFFFFF"/>
          <w:lang w:val="en-IN"/>
        </w:rPr>
      </w:pPr>
      <w:r>
        <w:rPr>
          <w:rFonts w:ascii="Cambria" w:eastAsia="Calibri" w:hAnsi="Cambria" w:cs="Arial"/>
          <w:b/>
          <w:color w:val="000000"/>
          <w:sz w:val="26"/>
          <w:szCs w:val="26"/>
          <w:shd w:val="clear" w:color="auto" w:fill="FFFFFF"/>
          <w:lang w:val="en-IN"/>
        </w:rPr>
        <w:t>For Media enquiries, please contact:</w:t>
      </w:r>
    </w:p>
    <w:p w:rsidR="00D41744" w:rsidRPr="002B7977" w:rsidRDefault="00D41744" w:rsidP="00D41744">
      <w:pPr>
        <w:pStyle w:val="NoSpacing"/>
        <w:ind w:right="101"/>
        <w:jc w:val="center"/>
        <w:rPr>
          <w:rFonts w:ascii="Cambria" w:eastAsia="Calibri" w:hAnsi="Cambria" w:cs="Arial"/>
          <w:b/>
          <w:color w:val="000000"/>
          <w:sz w:val="10"/>
          <w:szCs w:val="26"/>
          <w:shd w:val="clear" w:color="auto" w:fill="FFFFFF"/>
          <w:lang w:val="en-IN"/>
        </w:rPr>
      </w:pPr>
    </w:p>
    <w:p w:rsidR="00D41744" w:rsidRDefault="00D41744" w:rsidP="00D41744">
      <w:pPr>
        <w:pStyle w:val="NoSpacing"/>
        <w:ind w:right="101"/>
        <w:jc w:val="both"/>
        <w:rPr>
          <w:rFonts w:ascii="Cambria" w:eastAsia="Calibri" w:hAnsi="Cambria" w:cs="Arial"/>
          <w:b/>
          <w:color w:val="000000"/>
          <w:sz w:val="18"/>
          <w:szCs w:val="26"/>
          <w:shd w:val="clear" w:color="auto" w:fill="FFFFFF"/>
          <w:lang w:val="en-IN"/>
        </w:rPr>
      </w:pPr>
    </w:p>
    <w:tbl>
      <w:tblPr>
        <w:tblW w:w="9309" w:type="dxa"/>
        <w:jc w:val="center"/>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23"/>
        <w:gridCol w:w="4786"/>
      </w:tblGrid>
      <w:tr w:rsidR="00D41744" w:rsidRPr="007A0260" w:rsidTr="001B6F4F">
        <w:trPr>
          <w:jc w:val="center"/>
        </w:trPr>
        <w:tc>
          <w:tcPr>
            <w:tcW w:w="4523" w:type="dxa"/>
            <w:tcFitText/>
          </w:tcPr>
          <w:p w:rsidR="00D41744" w:rsidRPr="00A47474" w:rsidRDefault="00D41744" w:rsidP="001B6F4F">
            <w:pPr>
              <w:pStyle w:val="NoSpacing"/>
              <w:ind w:right="101"/>
              <w:jc w:val="both"/>
              <w:rPr>
                <w:rFonts w:ascii="Cambria" w:eastAsia="Calibri" w:hAnsi="Cambria" w:cs="Arial"/>
                <w:b/>
                <w:color w:val="000000"/>
                <w:sz w:val="20"/>
                <w:szCs w:val="26"/>
                <w:shd w:val="clear" w:color="auto" w:fill="FFFFFF"/>
                <w:lang w:val="en-IN"/>
              </w:rPr>
            </w:pPr>
          </w:p>
          <w:p w:rsidR="00D41744" w:rsidRPr="00A47474" w:rsidRDefault="00D41744" w:rsidP="001B6F4F">
            <w:pPr>
              <w:pStyle w:val="NoSpacing"/>
              <w:ind w:right="101"/>
              <w:jc w:val="center"/>
              <w:rPr>
                <w:rFonts w:ascii="Cambria" w:eastAsia="Calibri" w:hAnsi="Cambria" w:cs="Arial"/>
                <w:b/>
                <w:color w:val="000000"/>
                <w:sz w:val="26"/>
                <w:szCs w:val="26"/>
                <w:shd w:val="clear" w:color="auto" w:fill="FFFFFF"/>
                <w:lang w:val="en-IN"/>
              </w:rPr>
            </w:pPr>
            <w:r w:rsidRPr="00A47474">
              <w:rPr>
                <w:rFonts w:ascii="Cambria" w:eastAsia="Calibri" w:hAnsi="Cambria" w:cs="Arial"/>
                <w:b/>
                <w:color w:val="000000"/>
                <w:sz w:val="26"/>
                <w:szCs w:val="26"/>
                <w:shd w:val="clear" w:color="auto" w:fill="FFFFFF"/>
                <w:lang w:val="en-IN"/>
              </w:rPr>
              <w:t>Deepak Bhatt</w:t>
            </w:r>
          </w:p>
          <w:p w:rsidR="00D41744" w:rsidRPr="00A47474" w:rsidRDefault="00D41744" w:rsidP="001B6F4F">
            <w:pPr>
              <w:pStyle w:val="NoSpacing"/>
              <w:ind w:right="101"/>
              <w:jc w:val="center"/>
              <w:rPr>
                <w:rFonts w:ascii="Cambria" w:eastAsia="Calibri" w:hAnsi="Cambria" w:cs="Arial"/>
                <w:color w:val="000000"/>
                <w:sz w:val="26"/>
                <w:szCs w:val="26"/>
                <w:shd w:val="clear" w:color="auto" w:fill="FFFFFF"/>
                <w:lang w:val="en-IN"/>
              </w:rPr>
            </w:pPr>
            <w:r w:rsidRPr="00A47474">
              <w:rPr>
                <w:rFonts w:ascii="Cambria" w:eastAsia="Calibri" w:hAnsi="Cambria" w:cs="Arial"/>
                <w:color w:val="000000"/>
                <w:sz w:val="26"/>
                <w:szCs w:val="26"/>
                <w:shd w:val="clear" w:color="auto" w:fill="FFFFFF"/>
                <w:lang w:val="en-IN"/>
              </w:rPr>
              <w:t>Manager, Communications</w:t>
            </w:r>
          </w:p>
          <w:p w:rsidR="00D41744" w:rsidRPr="00A47474" w:rsidRDefault="00D41744" w:rsidP="001B6F4F">
            <w:pPr>
              <w:pStyle w:val="NoSpacing"/>
              <w:ind w:right="101"/>
              <w:jc w:val="center"/>
              <w:rPr>
                <w:rFonts w:ascii="Cambria" w:eastAsia="Calibri" w:hAnsi="Cambria" w:cs="Arial"/>
                <w:color w:val="000000"/>
                <w:sz w:val="12"/>
                <w:szCs w:val="26"/>
                <w:shd w:val="clear" w:color="auto" w:fill="FFFFFF"/>
                <w:lang w:val="en-IN"/>
              </w:rPr>
            </w:pPr>
          </w:p>
          <w:p w:rsidR="00D41744" w:rsidRPr="00A47474" w:rsidRDefault="00D41744" w:rsidP="001B6F4F">
            <w:pPr>
              <w:pStyle w:val="NoSpacing"/>
              <w:ind w:right="101"/>
              <w:jc w:val="center"/>
              <w:rPr>
                <w:rFonts w:ascii="Cambria" w:eastAsia="Calibri" w:hAnsi="Cambria" w:cs="Arial"/>
                <w:color w:val="000000"/>
                <w:sz w:val="26"/>
                <w:szCs w:val="26"/>
                <w:shd w:val="clear" w:color="auto" w:fill="FFFFFF"/>
                <w:lang w:val="en-IN"/>
              </w:rPr>
            </w:pPr>
            <w:r w:rsidRPr="00A47474">
              <w:rPr>
                <w:rFonts w:ascii="Cambria" w:eastAsia="Calibri" w:hAnsi="Cambria" w:cs="Arial"/>
                <w:color w:val="000000"/>
                <w:sz w:val="26"/>
                <w:szCs w:val="26"/>
                <w:shd w:val="clear" w:color="auto" w:fill="FFFFFF"/>
                <w:lang w:val="en-IN"/>
              </w:rPr>
              <w:t xml:space="preserve">Email: </w:t>
            </w:r>
            <w:hyperlink r:id="rId6" w:history="1">
              <w:r w:rsidRPr="00A47474">
                <w:rPr>
                  <w:rStyle w:val="Hyperlink"/>
                  <w:rFonts w:ascii="Cambria" w:eastAsia="Calibri" w:hAnsi="Cambria" w:cs="Arial"/>
                  <w:color w:val="0000FF"/>
                  <w:sz w:val="26"/>
                  <w:szCs w:val="26"/>
                  <w:shd w:val="clear" w:color="auto" w:fill="FFFFFF"/>
                  <w:lang w:val="en-IN"/>
                </w:rPr>
                <w:t>mngr-comm@iima.ac.in</w:t>
              </w:r>
            </w:hyperlink>
          </w:p>
          <w:p w:rsidR="00D41744" w:rsidRPr="00A47474" w:rsidRDefault="00D41744" w:rsidP="001B6F4F">
            <w:pPr>
              <w:pStyle w:val="NoSpacing"/>
              <w:ind w:right="101"/>
              <w:jc w:val="center"/>
              <w:rPr>
                <w:rFonts w:ascii="Cambria" w:eastAsia="Calibri" w:hAnsi="Cambria" w:cs="Arial"/>
                <w:color w:val="000000"/>
                <w:sz w:val="26"/>
                <w:szCs w:val="26"/>
                <w:shd w:val="clear" w:color="auto" w:fill="FFFFFF"/>
                <w:lang w:val="en-IN"/>
              </w:rPr>
            </w:pPr>
            <w:r w:rsidRPr="00A47474">
              <w:rPr>
                <w:rFonts w:ascii="Cambria" w:eastAsia="Calibri" w:hAnsi="Cambria" w:cs="Arial"/>
                <w:color w:val="000000"/>
                <w:sz w:val="26"/>
                <w:szCs w:val="26"/>
                <w:shd w:val="clear" w:color="auto" w:fill="FFFFFF"/>
                <w:lang w:val="en-IN"/>
              </w:rPr>
              <w:t>Phone: +91-79-66324683</w:t>
            </w:r>
          </w:p>
          <w:p w:rsidR="00D41744" w:rsidRDefault="00D41744" w:rsidP="001B6F4F">
            <w:pPr>
              <w:pStyle w:val="NoSpacing"/>
              <w:ind w:right="101"/>
              <w:jc w:val="both"/>
              <w:rPr>
                <w:rFonts w:ascii="Cambria" w:eastAsia="Calibri" w:hAnsi="Cambria" w:cs="Arial"/>
                <w:b/>
                <w:color w:val="000000"/>
                <w:sz w:val="26"/>
                <w:szCs w:val="26"/>
                <w:shd w:val="clear" w:color="auto" w:fill="FFFFFF"/>
                <w:lang w:val="en-IN"/>
              </w:rPr>
            </w:pPr>
          </w:p>
        </w:tc>
        <w:tc>
          <w:tcPr>
            <w:tcW w:w="4786" w:type="dxa"/>
            <w:tcFitText/>
          </w:tcPr>
          <w:p w:rsidR="00D41744" w:rsidRPr="00A47474" w:rsidRDefault="00D41744" w:rsidP="001B6F4F">
            <w:pPr>
              <w:pStyle w:val="NoSpacing"/>
              <w:ind w:right="101"/>
              <w:jc w:val="both"/>
              <w:rPr>
                <w:rFonts w:ascii="Cambria" w:eastAsia="Calibri" w:hAnsi="Cambria" w:cs="Arial"/>
                <w:b/>
                <w:color w:val="000000"/>
                <w:sz w:val="20"/>
                <w:szCs w:val="26"/>
                <w:shd w:val="clear" w:color="auto" w:fill="FFFFFF"/>
                <w:lang w:val="en-IN"/>
              </w:rPr>
            </w:pPr>
          </w:p>
          <w:p w:rsidR="00D41744" w:rsidRPr="00A47474" w:rsidRDefault="00D41744" w:rsidP="001B6F4F">
            <w:pPr>
              <w:pStyle w:val="NoSpacing"/>
              <w:ind w:right="101"/>
              <w:jc w:val="center"/>
              <w:rPr>
                <w:rFonts w:ascii="Cambria" w:eastAsia="Calibri" w:hAnsi="Cambria" w:cs="Arial"/>
                <w:b/>
                <w:color w:val="000000"/>
                <w:sz w:val="26"/>
                <w:szCs w:val="26"/>
                <w:shd w:val="clear" w:color="auto" w:fill="FFFFFF"/>
                <w:lang w:val="en-IN"/>
              </w:rPr>
            </w:pPr>
            <w:r w:rsidRPr="00A47474">
              <w:rPr>
                <w:rFonts w:ascii="Cambria" w:eastAsia="Calibri" w:hAnsi="Cambria" w:cs="Arial"/>
                <w:b/>
                <w:color w:val="000000"/>
                <w:sz w:val="26"/>
                <w:szCs w:val="26"/>
                <w:shd w:val="clear" w:color="auto" w:fill="FFFFFF"/>
                <w:lang w:val="en-IN"/>
              </w:rPr>
              <w:t>Mitaaly Naidu</w:t>
            </w:r>
          </w:p>
          <w:p w:rsidR="00D41744" w:rsidRPr="00A47474" w:rsidRDefault="0064140E" w:rsidP="001B6F4F">
            <w:pPr>
              <w:pStyle w:val="NoSpacing"/>
              <w:ind w:right="101"/>
              <w:jc w:val="center"/>
              <w:rPr>
                <w:rFonts w:ascii="Cambria" w:eastAsia="Calibri" w:hAnsi="Cambria" w:cs="Arial"/>
                <w:color w:val="000000"/>
                <w:sz w:val="26"/>
                <w:szCs w:val="26"/>
                <w:shd w:val="clear" w:color="auto" w:fill="FFFFFF"/>
                <w:lang w:val="en-IN"/>
              </w:rPr>
            </w:pPr>
            <w:r w:rsidRPr="00A47474">
              <w:rPr>
                <w:rFonts w:ascii="Cambria" w:eastAsia="Calibri" w:hAnsi="Cambria" w:cs="Arial"/>
                <w:color w:val="000000"/>
                <w:sz w:val="26"/>
                <w:szCs w:val="26"/>
                <w:shd w:val="clear" w:color="auto" w:fill="FFFFFF"/>
                <w:lang w:val="en-IN"/>
              </w:rPr>
              <w:t>Executive,</w:t>
            </w:r>
            <w:r w:rsidR="00D41744" w:rsidRPr="00A47474">
              <w:rPr>
                <w:rFonts w:ascii="Cambria" w:eastAsia="Calibri" w:hAnsi="Cambria" w:cs="Arial"/>
                <w:color w:val="000000"/>
                <w:sz w:val="26"/>
                <w:szCs w:val="26"/>
                <w:shd w:val="clear" w:color="auto" w:fill="FFFFFF"/>
                <w:lang w:val="en-IN"/>
              </w:rPr>
              <w:t xml:space="preserve"> Public Relations</w:t>
            </w:r>
          </w:p>
          <w:p w:rsidR="00D41744" w:rsidRPr="00A47474" w:rsidRDefault="00D41744" w:rsidP="001B6F4F">
            <w:pPr>
              <w:pStyle w:val="NoSpacing"/>
              <w:ind w:right="101"/>
              <w:jc w:val="center"/>
              <w:rPr>
                <w:rFonts w:ascii="Cambria" w:eastAsia="Calibri" w:hAnsi="Cambria" w:cs="Arial"/>
                <w:color w:val="000000"/>
                <w:sz w:val="10"/>
                <w:szCs w:val="26"/>
                <w:shd w:val="clear" w:color="auto" w:fill="FFFFFF"/>
                <w:lang w:val="en-IN"/>
              </w:rPr>
            </w:pPr>
          </w:p>
          <w:p w:rsidR="00D41744" w:rsidRPr="00A47474" w:rsidRDefault="00D41744" w:rsidP="001B6F4F">
            <w:pPr>
              <w:pStyle w:val="NoSpacing"/>
              <w:ind w:right="101"/>
              <w:jc w:val="center"/>
              <w:rPr>
                <w:rFonts w:ascii="Cambria" w:eastAsia="Calibri" w:hAnsi="Cambria" w:cs="Arial"/>
                <w:color w:val="000000"/>
                <w:sz w:val="26"/>
                <w:szCs w:val="26"/>
                <w:shd w:val="clear" w:color="auto" w:fill="FFFFFF"/>
                <w:lang w:val="en-IN"/>
              </w:rPr>
            </w:pPr>
            <w:r w:rsidRPr="00A47474">
              <w:rPr>
                <w:rFonts w:ascii="Cambria" w:eastAsia="Calibri" w:hAnsi="Cambria" w:cs="Arial"/>
                <w:color w:val="000000"/>
                <w:sz w:val="26"/>
                <w:szCs w:val="26"/>
                <w:shd w:val="clear" w:color="auto" w:fill="FFFFFF"/>
                <w:lang w:val="en-IN"/>
              </w:rPr>
              <w:t xml:space="preserve">Email: </w:t>
            </w:r>
            <w:hyperlink r:id="rId7" w:history="1">
              <w:r w:rsidRPr="00A47474">
                <w:rPr>
                  <w:rStyle w:val="Hyperlink"/>
                  <w:rFonts w:ascii="Cambria" w:eastAsia="Calibri" w:hAnsi="Cambria" w:cs="Arial"/>
                  <w:color w:val="0000FF"/>
                  <w:sz w:val="26"/>
                  <w:szCs w:val="26"/>
                  <w:shd w:val="clear" w:color="auto" w:fill="FFFFFF"/>
                  <w:lang w:val="en-IN"/>
                </w:rPr>
                <w:t>pr@iima.ac.in</w:t>
              </w:r>
            </w:hyperlink>
          </w:p>
          <w:p w:rsidR="00D41744" w:rsidRPr="00A47474" w:rsidRDefault="00D41744" w:rsidP="001B6F4F">
            <w:pPr>
              <w:pStyle w:val="NoSpacing"/>
              <w:ind w:right="101"/>
              <w:jc w:val="center"/>
              <w:rPr>
                <w:rFonts w:ascii="Cambria" w:eastAsia="Calibri" w:hAnsi="Cambria" w:cs="Arial"/>
                <w:color w:val="000000"/>
                <w:sz w:val="26"/>
                <w:szCs w:val="26"/>
                <w:shd w:val="clear" w:color="auto" w:fill="FFFFFF"/>
                <w:lang w:val="en-IN"/>
              </w:rPr>
            </w:pPr>
            <w:r w:rsidRPr="00A47474">
              <w:rPr>
                <w:rFonts w:ascii="Cambria" w:eastAsia="Calibri" w:hAnsi="Cambria" w:cs="Arial"/>
                <w:color w:val="000000"/>
                <w:sz w:val="26"/>
                <w:szCs w:val="26"/>
                <w:shd w:val="clear" w:color="auto" w:fill="FFFFFF"/>
                <w:lang w:val="en-IN"/>
              </w:rPr>
              <w:t>Phone: +91-79-66324684</w:t>
            </w:r>
          </w:p>
          <w:p w:rsidR="00D41744" w:rsidRDefault="00D41744" w:rsidP="001B6F4F">
            <w:pPr>
              <w:pStyle w:val="NoSpacing"/>
              <w:ind w:right="101"/>
              <w:jc w:val="both"/>
              <w:rPr>
                <w:rFonts w:ascii="Cambria" w:eastAsia="Calibri" w:hAnsi="Cambria" w:cs="Arial"/>
                <w:color w:val="000000"/>
                <w:sz w:val="26"/>
                <w:szCs w:val="26"/>
                <w:shd w:val="clear" w:color="auto" w:fill="FFFFFF"/>
                <w:lang w:val="en-IN"/>
              </w:rPr>
            </w:pPr>
          </w:p>
        </w:tc>
      </w:tr>
    </w:tbl>
    <w:p w:rsidR="00D41744" w:rsidRPr="00D41744" w:rsidRDefault="00D41744" w:rsidP="00D41744">
      <w:pPr>
        <w:pStyle w:val="NoSpacing"/>
        <w:jc w:val="both"/>
        <w:rPr>
          <w:rFonts w:asciiTheme="majorHAnsi" w:hAnsiTheme="majorHAnsi"/>
          <w:sz w:val="26"/>
          <w:szCs w:val="26"/>
        </w:rPr>
      </w:pPr>
    </w:p>
    <w:sectPr w:rsidR="00D41744" w:rsidRPr="00D41744" w:rsidSect="00D41744">
      <w:pgSz w:w="12240" w:h="15840"/>
      <w:pgMar w:top="851"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EB71A1"/>
    <w:rsid w:val="00196B25"/>
    <w:rsid w:val="0021741B"/>
    <w:rsid w:val="002B58A2"/>
    <w:rsid w:val="00327CA5"/>
    <w:rsid w:val="004B528D"/>
    <w:rsid w:val="004E3B26"/>
    <w:rsid w:val="00514FE9"/>
    <w:rsid w:val="005B6FB3"/>
    <w:rsid w:val="006014C7"/>
    <w:rsid w:val="0064140E"/>
    <w:rsid w:val="006525AD"/>
    <w:rsid w:val="006A6EFD"/>
    <w:rsid w:val="006B3F25"/>
    <w:rsid w:val="00765734"/>
    <w:rsid w:val="007D01C5"/>
    <w:rsid w:val="007F4459"/>
    <w:rsid w:val="008B7A7A"/>
    <w:rsid w:val="008F51D1"/>
    <w:rsid w:val="00A12CA4"/>
    <w:rsid w:val="00A47474"/>
    <w:rsid w:val="00AA55F6"/>
    <w:rsid w:val="00BC57B0"/>
    <w:rsid w:val="00BC6FF8"/>
    <w:rsid w:val="00C774CE"/>
    <w:rsid w:val="00CC655D"/>
    <w:rsid w:val="00CD18D2"/>
    <w:rsid w:val="00D41744"/>
    <w:rsid w:val="00D710DF"/>
    <w:rsid w:val="00DD5922"/>
    <w:rsid w:val="00E2471D"/>
    <w:rsid w:val="00E97C33"/>
    <w:rsid w:val="00EB71A1"/>
    <w:rsid w:val="00ED3B3A"/>
    <w:rsid w:val="00F3271C"/>
    <w:rsid w:val="00F674CE"/>
    <w:rsid w:val="00FC518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B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71A1"/>
    <w:pPr>
      <w:spacing w:after="0" w:line="240" w:lineRule="auto"/>
    </w:pPr>
  </w:style>
  <w:style w:type="character" w:styleId="Hyperlink">
    <w:name w:val="Hyperlink"/>
    <w:basedOn w:val="DefaultParagraphFont"/>
    <w:uiPriority w:val="99"/>
    <w:rsid w:val="00D41744"/>
    <w:rPr>
      <w:color w:val="007CA5"/>
      <w:u w:val="none"/>
      <w:effect w:val="none"/>
    </w:rPr>
  </w:style>
  <w:style w:type="paragraph" w:styleId="BalloonText">
    <w:name w:val="Balloon Text"/>
    <w:basedOn w:val="Normal"/>
    <w:link w:val="BalloonTextChar"/>
    <w:uiPriority w:val="99"/>
    <w:semiHidden/>
    <w:unhideWhenUsed/>
    <w:rsid w:val="00D41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7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ima.ac.i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ngr-comm@iima.ac.i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91073-EBFE-4A05-95DC-4C40138C5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SURESH</dc:creator>
  <cp:lastModifiedBy>admin</cp:lastModifiedBy>
  <cp:revision>16</cp:revision>
  <dcterms:created xsi:type="dcterms:W3CDTF">2017-01-19T07:20:00Z</dcterms:created>
  <dcterms:modified xsi:type="dcterms:W3CDTF">2017-01-28T13:21:00Z</dcterms:modified>
</cp:coreProperties>
</file>