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7EA2" w14:textId="77777777" w:rsidR="008F6918" w:rsidRDefault="008F6918" w:rsidP="00024339">
      <w:pPr>
        <w:jc w:val="center"/>
        <w:rPr>
          <w:rFonts w:ascii="HelveticaNeueLT Com 37 ThCn" w:eastAsia="Arial" w:hAnsi="HelveticaNeueLT Com 37 ThCn" w:cs="Arial"/>
          <w:b/>
          <w:bCs/>
          <w:sz w:val="32"/>
          <w:szCs w:val="32"/>
          <w:u w:val="single"/>
        </w:rPr>
      </w:pPr>
    </w:p>
    <w:p w14:paraId="05B6CAE7" w14:textId="372E9354" w:rsidR="009A6BEE" w:rsidRDefault="00CA0AD7" w:rsidP="00024339">
      <w:pPr>
        <w:jc w:val="center"/>
        <w:rPr>
          <w:rFonts w:ascii="HelveticaNeueLT Com 37 ThCn" w:eastAsia="Arial" w:hAnsi="HelveticaNeueLT Com 37 ThCn" w:cs="Arial"/>
          <w:b/>
          <w:bCs/>
          <w:sz w:val="32"/>
          <w:szCs w:val="32"/>
          <w:u w:val="single"/>
        </w:rPr>
      </w:pPr>
      <w:r w:rsidRPr="00024339">
        <w:rPr>
          <w:rFonts w:ascii="HelveticaNeueLT Com 37 ThCn" w:eastAsia="Arial" w:hAnsi="HelveticaNeueLT Com 37 ThCn" w:cs="Arial"/>
          <w:b/>
          <w:bCs/>
          <w:sz w:val="32"/>
          <w:szCs w:val="32"/>
          <w:u w:val="single"/>
        </w:rPr>
        <w:t xml:space="preserve">IFSCA </w:t>
      </w:r>
      <w:r w:rsidR="006B396F" w:rsidRPr="00024339">
        <w:rPr>
          <w:rFonts w:ascii="HelveticaNeueLT Com 37 ThCn" w:eastAsia="Arial" w:hAnsi="HelveticaNeueLT Com 37 ThCn" w:cs="Arial"/>
          <w:b/>
          <w:bCs/>
          <w:sz w:val="32"/>
          <w:szCs w:val="32"/>
          <w:u w:val="single"/>
        </w:rPr>
        <w:t xml:space="preserve">signs </w:t>
      </w:r>
      <w:r w:rsidR="009A6BEE" w:rsidRPr="00024339">
        <w:rPr>
          <w:rFonts w:ascii="HelveticaNeueLT Com 37 ThCn" w:eastAsia="Arial" w:hAnsi="HelveticaNeueLT Com 37 ThCn" w:cs="Arial"/>
          <w:b/>
          <w:bCs/>
          <w:sz w:val="32"/>
          <w:szCs w:val="32"/>
          <w:u w:val="single"/>
        </w:rPr>
        <w:t>M</w:t>
      </w:r>
      <w:r w:rsidR="00044039" w:rsidRPr="00024339">
        <w:rPr>
          <w:rFonts w:ascii="HelveticaNeueLT Com 37 ThCn" w:eastAsia="Arial" w:hAnsi="HelveticaNeueLT Com 37 ThCn" w:cs="Arial"/>
          <w:b/>
          <w:bCs/>
          <w:sz w:val="32"/>
          <w:szCs w:val="32"/>
          <w:u w:val="single"/>
        </w:rPr>
        <w:t>o</w:t>
      </w:r>
      <w:r w:rsidR="009A6BEE" w:rsidRPr="00024339">
        <w:rPr>
          <w:rFonts w:ascii="HelveticaNeueLT Com 37 ThCn" w:eastAsia="Arial" w:hAnsi="HelveticaNeueLT Com 37 ThCn" w:cs="Arial"/>
          <w:b/>
          <w:bCs/>
          <w:sz w:val="32"/>
          <w:szCs w:val="32"/>
          <w:u w:val="single"/>
        </w:rPr>
        <w:t xml:space="preserve">U with </w:t>
      </w:r>
      <w:r w:rsidR="00575004" w:rsidRPr="00024339">
        <w:rPr>
          <w:rFonts w:ascii="HelveticaNeueLT Com 37 ThCn" w:eastAsia="Arial" w:hAnsi="HelveticaNeueLT Com 37 ThCn" w:cs="Arial"/>
          <w:b/>
          <w:bCs/>
          <w:sz w:val="32"/>
          <w:szCs w:val="32"/>
          <w:u w:val="single"/>
        </w:rPr>
        <w:t>Indian Institute of Management Ahmedabad (IIMA)</w:t>
      </w:r>
      <w:r w:rsidR="00795A46" w:rsidRPr="00024339">
        <w:rPr>
          <w:rFonts w:ascii="HelveticaNeueLT Com 37 ThCn" w:eastAsia="Arial" w:hAnsi="HelveticaNeueLT Com 37 ThCn" w:cs="Arial"/>
          <w:b/>
          <w:bCs/>
          <w:sz w:val="32"/>
          <w:szCs w:val="32"/>
          <w:u w:val="single"/>
        </w:rPr>
        <w:t xml:space="preserve"> to strengthen active participation in conducting evidence-based policy research in financial areas</w:t>
      </w:r>
    </w:p>
    <w:p w14:paraId="10D6CA52" w14:textId="77777777" w:rsidR="0091574A" w:rsidRDefault="0091574A" w:rsidP="00024339">
      <w:pPr>
        <w:jc w:val="center"/>
        <w:rPr>
          <w:rFonts w:ascii="HelveticaNeueLT Com 37 ThCn" w:eastAsia="Arial" w:hAnsi="HelveticaNeueLT Com 37 ThCn" w:cs="Arial"/>
          <w:b/>
          <w:bCs/>
          <w:sz w:val="32"/>
          <w:szCs w:val="32"/>
          <w:u w:val="single"/>
        </w:rPr>
      </w:pPr>
    </w:p>
    <w:p w14:paraId="001F256B" w14:textId="3E65DB5A" w:rsidR="0091574A" w:rsidRDefault="0091574A" w:rsidP="00024339">
      <w:pPr>
        <w:jc w:val="center"/>
        <w:rPr>
          <w:rFonts w:ascii="HelveticaNeueLT Com 37 ThCn" w:eastAsia="Arial" w:hAnsi="HelveticaNeueLT Com 37 ThCn" w:cs="Arial"/>
          <w:b/>
          <w:bCs/>
          <w:sz w:val="32"/>
          <w:szCs w:val="32"/>
          <w:u w:val="single"/>
        </w:rPr>
      </w:pPr>
      <w:r w:rsidRPr="0091574A">
        <w:rPr>
          <w:rFonts w:ascii="HelveticaNeueLT Com 37 ThCn" w:eastAsia="Arial" w:hAnsi="HelveticaNeueLT Com 37 ThCn" w:cs="Arial"/>
          <w:b/>
          <w:bCs/>
          <w:noProof/>
          <w:sz w:val="32"/>
          <w:szCs w:val="32"/>
        </w:rPr>
        <w:drawing>
          <wp:inline distT="0" distB="0" distL="0" distR="0" wp14:anchorId="649CEF6C" wp14:editId="2FD51A1E">
            <wp:extent cx="5943600" cy="39674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7480"/>
                    </a:xfrm>
                    <a:prstGeom prst="rect">
                      <a:avLst/>
                    </a:prstGeom>
                  </pic:spPr>
                </pic:pic>
              </a:graphicData>
            </a:graphic>
          </wp:inline>
        </w:drawing>
      </w:r>
    </w:p>
    <w:p w14:paraId="0A71CF14" w14:textId="299E40F4" w:rsidR="0091574A" w:rsidRPr="0091574A" w:rsidRDefault="0091574A" w:rsidP="00024339">
      <w:pPr>
        <w:jc w:val="center"/>
        <w:rPr>
          <w:rFonts w:ascii="HelveticaNeueLT Com 37 ThCn" w:eastAsia="Arial" w:hAnsi="HelveticaNeueLT Com 37 ThCn" w:cs="Arial"/>
          <w:i/>
          <w:iCs/>
          <w:sz w:val="24"/>
          <w:szCs w:val="24"/>
          <w:u w:val="single"/>
        </w:rPr>
      </w:pPr>
      <w:r w:rsidRPr="0091574A">
        <w:rPr>
          <w:rFonts w:ascii="HelveticaNeueLT Com 37 ThCn" w:eastAsia="Arial" w:hAnsi="HelveticaNeueLT Com 37 ThCn" w:cs="Arial"/>
          <w:i/>
          <w:iCs/>
          <w:sz w:val="24"/>
          <w:szCs w:val="24"/>
          <w:u w:val="single"/>
        </w:rPr>
        <w:t xml:space="preserve">IIMA Director Professor Errol D’Souza with Shri </w:t>
      </w:r>
      <w:proofErr w:type="spellStart"/>
      <w:r w:rsidRPr="0091574A">
        <w:rPr>
          <w:rFonts w:ascii="HelveticaNeueLT Com 37 ThCn" w:eastAsia="Arial" w:hAnsi="HelveticaNeueLT Com 37 ThCn" w:cs="Arial"/>
          <w:i/>
          <w:iCs/>
          <w:sz w:val="24"/>
          <w:szCs w:val="24"/>
          <w:u w:val="single"/>
        </w:rPr>
        <w:t>Injeti</w:t>
      </w:r>
      <w:proofErr w:type="spellEnd"/>
      <w:r w:rsidRPr="0091574A">
        <w:rPr>
          <w:rFonts w:ascii="HelveticaNeueLT Com 37 ThCn" w:eastAsia="Arial" w:hAnsi="HelveticaNeueLT Com 37 ThCn" w:cs="Arial"/>
          <w:i/>
          <w:iCs/>
          <w:sz w:val="24"/>
          <w:szCs w:val="24"/>
          <w:u w:val="single"/>
        </w:rPr>
        <w:t xml:space="preserve"> Srinivas, Chairperson, IFSCA</w:t>
      </w:r>
    </w:p>
    <w:p w14:paraId="6EA299C1" w14:textId="77777777" w:rsidR="0091574A" w:rsidRDefault="0091574A" w:rsidP="00024339">
      <w:pPr>
        <w:jc w:val="center"/>
        <w:rPr>
          <w:rFonts w:ascii="HelveticaNeueLT Com 37 ThCn" w:eastAsia="Arial" w:hAnsi="HelveticaNeueLT Com 37 ThCn" w:cs="Arial"/>
          <w:b/>
          <w:bCs/>
          <w:sz w:val="32"/>
          <w:szCs w:val="32"/>
          <w:u w:val="single"/>
        </w:rPr>
      </w:pPr>
    </w:p>
    <w:p w14:paraId="075412BE" w14:textId="2B9992E5" w:rsidR="009A6BEE" w:rsidRPr="00024339" w:rsidRDefault="008F6918" w:rsidP="00A244A6">
      <w:pPr>
        <w:jc w:val="both"/>
        <w:rPr>
          <w:rFonts w:ascii="Garamond" w:eastAsia="Arial" w:hAnsi="Garamond" w:cs="Arial"/>
          <w:sz w:val="24"/>
          <w:szCs w:val="24"/>
        </w:rPr>
      </w:pPr>
      <w:r w:rsidRPr="008F6918">
        <w:rPr>
          <w:rFonts w:ascii="Garamond" w:eastAsia="Arial" w:hAnsi="Garamond" w:cs="Arial"/>
          <w:b/>
          <w:bCs/>
          <w:sz w:val="24"/>
          <w:szCs w:val="24"/>
        </w:rPr>
        <w:t>February 17, 2022:</w:t>
      </w:r>
      <w:r>
        <w:rPr>
          <w:rFonts w:ascii="Garamond" w:eastAsia="Arial" w:hAnsi="Garamond" w:cs="Arial"/>
          <w:sz w:val="24"/>
          <w:szCs w:val="24"/>
        </w:rPr>
        <w:t xml:space="preserve"> </w:t>
      </w:r>
      <w:r w:rsidR="0C576D7E" w:rsidRPr="00024339">
        <w:rPr>
          <w:rFonts w:ascii="Garamond" w:eastAsia="Arial" w:hAnsi="Garamond" w:cs="Arial"/>
          <w:sz w:val="24"/>
          <w:szCs w:val="24"/>
        </w:rPr>
        <w:t xml:space="preserve">International Financial Services </w:t>
      </w:r>
      <w:proofErr w:type="spellStart"/>
      <w:r w:rsidR="0C576D7E" w:rsidRPr="00024339">
        <w:rPr>
          <w:rFonts w:ascii="Garamond" w:eastAsia="Arial" w:hAnsi="Garamond" w:cs="Arial"/>
          <w:sz w:val="24"/>
          <w:szCs w:val="24"/>
        </w:rPr>
        <w:t>Centre</w:t>
      </w:r>
      <w:r w:rsidR="6FB0EE38" w:rsidRPr="00024339">
        <w:rPr>
          <w:rFonts w:ascii="Garamond" w:eastAsia="Arial" w:hAnsi="Garamond" w:cs="Arial"/>
          <w:sz w:val="24"/>
          <w:szCs w:val="24"/>
        </w:rPr>
        <w:t>s</w:t>
      </w:r>
      <w:proofErr w:type="spellEnd"/>
      <w:r w:rsidR="0C576D7E" w:rsidRPr="00024339">
        <w:rPr>
          <w:rFonts w:ascii="Garamond" w:eastAsia="Arial" w:hAnsi="Garamond" w:cs="Arial"/>
          <w:sz w:val="24"/>
          <w:szCs w:val="24"/>
        </w:rPr>
        <w:t xml:space="preserve"> Authority (IFSCA) and Indian Institute of Management Ahmedabad (IIMA) signed a Memorandum of Understanding at IIMA</w:t>
      </w:r>
      <w:r w:rsidR="6FB0EE38" w:rsidRPr="00024339">
        <w:rPr>
          <w:rFonts w:ascii="Garamond" w:eastAsia="Arial" w:hAnsi="Garamond" w:cs="Arial"/>
          <w:sz w:val="24"/>
          <w:szCs w:val="24"/>
        </w:rPr>
        <w:t xml:space="preserve"> campus</w:t>
      </w:r>
      <w:r w:rsidR="0C576D7E" w:rsidRPr="00024339">
        <w:rPr>
          <w:rFonts w:ascii="Garamond" w:eastAsia="Arial" w:hAnsi="Garamond" w:cs="Arial"/>
          <w:sz w:val="24"/>
          <w:szCs w:val="24"/>
        </w:rPr>
        <w:t xml:space="preserve"> on 10th </w:t>
      </w:r>
      <w:r w:rsidR="00A244A6" w:rsidRPr="00024339">
        <w:rPr>
          <w:rFonts w:ascii="Garamond" w:eastAsia="Arial" w:hAnsi="Garamond" w:cs="Arial"/>
          <w:sz w:val="24"/>
          <w:szCs w:val="24"/>
        </w:rPr>
        <w:t>February</w:t>
      </w:r>
      <w:r w:rsidR="0C576D7E" w:rsidRPr="00024339">
        <w:rPr>
          <w:rFonts w:ascii="Garamond" w:eastAsia="Arial" w:hAnsi="Garamond" w:cs="Arial"/>
          <w:sz w:val="24"/>
          <w:szCs w:val="24"/>
        </w:rPr>
        <w:t xml:space="preserve"> 2022 for cooperation and collaboration </w:t>
      </w:r>
      <w:bookmarkStart w:id="0" w:name="_Hlk95736216"/>
      <w:r w:rsidR="0C576D7E" w:rsidRPr="00024339">
        <w:rPr>
          <w:rFonts w:ascii="Garamond" w:eastAsia="Arial" w:hAnsi="Garamond" w:cs="Arial"/>
          <w:sz w:val="24"/>
          <w:szCs w:val="24"/>
        </w:rPr>
        <w:t xml:space="preserve">to strengthen active participation in </w:t>
      </w:r>
      <w:r w:rsidR="29D74259" w:rsidRPr="00024339">
        <w:rPr>
          <w:rFonts w:ascii="Garamond" w:eastAsia="Arial" w:hAnsi="Garamond" w:cs="Arial"/>
          <w:sz w:val="24"/>
          <w:szCs w:val="24"/>
        </w:rPr>
        <w:t xml:space="preserve">conducting </w:t>
      </w:r>
      <w:r w:rsidR="3402F6A7" w:rsidRPr="00024339">
        <w:rPr>
          <w:rFonts w:ascii="Garamond" w:eastAsia="Arial" w:hAnsi="Garamond" w:cs="Arial"/>
          <w:sz w:val="24"/>
          <w:szCs w:val="24"/>
        </w:rPr>
        <w:t>evidence-based policy research</w:t>
      </w:r>
      <w:bookmarkEnd w:id="0"/>
      <w:r w:rsidR="3402F6A7" w:rsidRPr="00024339">
        <w:rPr>
          <w:rFonts w:ascii="Garamond" w:eastAsia="Arial" w:hAnsi="Garamond" w:cs="Arial"/>
          <w:sz w:val="24"/>
          <w:szCs w:val="24"/>
        </w:rPr>
        <w:t xml:space="preserve"> to aid policy formulation </w:t>
      </w:r>
      <w:proofErr w:type="gramStart"/>
      <w:r w:rsidR="3402F6A7" w:rsidRPr="00024339">
        <w:rPr>
          <w:rFonts w:ascii="Garamond" w:eastAsia="Arial" w:hAnsi="Garamond" w:cs="Arial"/>
          <w:sz w:val="24"/>
          <w:szCs w:val="24"/>
        </w:rPr>
        <w:t>and also</w:t>
      </w:r>
      <w:proofErr w:type="gramEnd"/>
      <w:r w:rsidR="3402F6A7" w:rsidRPr="00024339">
        <w:rPr>
          <w:rFonts w:ascii="Garamond" w:eastAsia="Arial" w:hAnsi="Garamond" w:cs="Arial"/>
          <w:sz w:val="24"/>
          <w:szCs w:val="24"/>
        </w:rPr>
        <w:t xml:space="preserve"> encourage</w:t>
      </w:r>
      <w:r w:rsidR="29D74259" w:rsidRPr="00024339">
        <w:rPr>
          <w:rFonts w:ascii="Garamond" w:eastAsia="Arial" w:hAnsi="Garamond" w:cs="Arial"/>
          <w:sz w:val="24"/>
          <w:szCs w:val="24"/>
        </w:rPr>
        <w:t xml:space="preserve"> research in emerging financial </w:t>
      </w:r>
      <w:r w:rsidR="0F7FFE78" w:rsidRPr="00024339">
        <w:rPr>
          <w:rFonts w:ascii="Garamond" w:eastAsia="Arial" w:hAnsi="Garamond" w:cs="Arial"/>
          <w:sz w:val="24"/>
          <w:szCs w:val="24"/>
        </w:rPr>
        <w:t>areas</w:t>
      </w:r>
      <w:r w:rsidR="29D74259" w:rsidRPr="00024339">
        <w:rPr>
          <w:rFonts w:ascii="Garamond" w:eastAsia="Arial" w:hAnsi="Garamond" w:cs="Arial"/>
          <w:sz w:val="24"/>
          <w:szCs w:val="24"/>
        </w:rPr>
        <w:t>.</w:t>
      </w:r>
    </w:p>
    <w:p w14:paraId="5356F2A1" w14:textId="2A6A6BFB" w:rsidR="00575004" w:rsidRPr="00024339" w:rsidRDefault="00E84FF5" w:rsidP="00A244A6">
      <w:pPr>
        <w:jc w:val="both"/>
        <w:rPr>
          <w:rFonts w:ascii="Garamond" w:eastAsia="Arial" w:hAnsi="Garamond" w:cs="Arial"/>
          <w:sz w:val="24"/>
          <w:szCs w:val="24"/>
        </w:rPr>
      </w:pPr>
      <w:r w:rsidRPr="00024339">
        <w:rPr>
          <w:rFonts w:ascii="Garamond" w:eastAsia="Arial" w:hAnsi="Garamond" w:cs="Arial"/>
          <w:sz w:val="24"/>
          <w:szCs w:val="24"/>
        </w:rPr>
        <w:t>IFSCA</w:t>
      </w:r>
      <w:r w:rsidR="00575004" w:rsidRPr="00024339">
        <w:rPr>
          <w:rFonts w:ascii="Garamond" w:eastAsia="Arial" w:hAnsi="Garamond" w:cs="Arial"/>
          <w:sz w:val="24"/>
          <w:szCs w:val="24"/>
        </w:rPr>
        <w:t xml:space="preserve">, a statutory authority established under the IFSCA Act 2019, headquartered at GIFT City, Gandhinagar is a unified regulator which has been established with a mandate to develop and regulate </w:t>
      </w:r>
      <w:r w:rsidR="00575004" w:rsidRPr="00024339">
        <w:rPr>
          <w:rFonts w:ascii="Garamond" w:eastAsia="Arial" w:hAnsi="Garamond" w:cs="Arial"/>
          <w:sz w:val="24"/>
          <w:szCs w:val="24"/>
        </w:rPr>
        <w:lastRenderedPageBreak/>
        <w:t xml:space="preserve">the financial products, financial services, and financial institutions in the International Financial Services </w:t>
      </w:r>
      <w:proofErr w:type="spellStart"/>
      <w:r w:rsidR="00575004" w:rsidRPr="00024339">
        <w:rPr>
          <w:rFonts w:ascii="Garamond" w:eastAsia="Arial" w:hAnsi="Garamond" w:cs="Arial"/>
          <w:sz w:val="24"/>
          <w:szCs w:val="24"/>
        </w:rPr>
        <w:t>Centres</w:t>
      </w:r>
      <w:proofErr w:type="spellEnd"/>
      <w:r w:rsidR="00575004" w:rsidRPr="00024339">
        <w:rPr>
          <w:rFonts w:ascii="Garamond" w:eastAsia="Arial" w:hAnsi="Garamond" w:cs="Arial"/>
          <w:sz w:val="24"/>
          <w:szCs w:val="24"/>
        </w:rPr>
        <w:t xml:space="preserve"> (IFSCs)</w:t>
      </w:r>
      <w:r w:rsidR="00235C68" w:rsidRPr="00024339">
        <w:rPr>
          <w:rFonts w:ascii="Garamond" w:eastAsia="Arial" w:hAnsi="Garamond" w:cs="Arial"/>
          <w:sz w:val="24"/>
          <w:szCs w:val="24"/>
        </w:rPr>
        <w:t>.</w:t>
      </w:r>
    </w:p>
    <w:p w14:paraId="1F8AE886" w14:textId="5A6C8E5B" w:rsidR="00597674" w:rsidRPr="00024339" w:rsidRDefault="00795A46" w:rsidP="00A244A6">
      <w:pPr>
        <w:jc w:val="both"/>
        <w:rPr>
          <w:rFonts w:ascii="Garamond" w:eastAsia="Times New Roman" w:hAnsi="Garamond" w:cs="Arial"/>
          <w:color w:val="000000"/>
          <w:sz w:val="24"/>
          <w:szCs w:val="24"/>
          <w:lang w:eastAsia="en-IN"/>
        </w:rPr>
      </w:pPr>
      <w:r w:rsidRPr="00024339">
        <w:rPr>
          <w:rFonts w:ascii="Garamond" w:eastAsia="Times New Roman" w:hAnsi="Garamond" w:cs="Arial"/>
          <w:color w:val="000000"/>
          <w:sz w:val="24"/>
          <w:szCs w:val="24"/>
          <w:lang w:eastAsia="en-IN"/>
        </w:rPr>
        <w:t xml:space="preserve">IIMA is a premier, global management Institute that is at the forefront of promoting excellence in the field of management education. Over the 60 years of its existence, it has been acknowledged for its exemplary contributions to scholarship, practice and policy through its distinctive teaching, high-quality research, nurturing future leaders, supporting industry, government, social enterprise and creating a progressive impact on society. </w:t>
      </w:r>
    </w:p>
    <w:p w14:paraId="1766970E" w14:textId="26D0AE08" w:rsidR="00235C68" w:rsidRPr="00024339" w:rsidRDefault="00235C68" w:rsidP="00A244A6">
      <w:pPr>
        <w:jc w:val="both"/>
        <w:rPr>
          <w:rFonts w:ascii="Garamond" w:eastAsia="Arial" w:hAnsi="Garamond" w:cs="Arial"/>
          <w:sz w:val="24"/>
          <w:szCs w:val="24"/>
        </w:rPr>
      </w:pPr>
      <w:r w:rsidRPr="00024339">
        <w:rPr>
          <w:rFonts w:ascii="Garamond" w:eastAsia="Arial" w:hAnsi="Garamond" w:cs="Arial"/>
          <w:b/>
          <w:bCs/>
          <w:sz w:val="24"/>
          <w:szCs w:val="24"/>
        </w:rPr>
        <w:t>Shri</w:t>
      </w:r>
      <w:r w:rsidR="009A6BEE" w:rsidRPr="00024339">
        <w:rPr>
          <w:rFonts w:ascii="Garamond" w:eastAsia="Arial" w:hAnsi="Garamond" w:cs="Arial"/>
          <w:b/>
          <w:bCs/>
          <w:sz w:val="24"/>
          <w:szCs w:val="24"/>
        </w:rPr>
        <w:t xml:space="preserve"> </w:t>
      </w:r>
      <w:proofErr w:type="spellStart"/>
      <w:r w:rsidR="009A6BEE" w:rsidRPr="00024339">
        <w:rPr>
          <w:rFonts w:ascii="Garamond" w:eastAsia="Arial" w:hAnsi="Garamond" w:cs="Arial"/>
          <w:b/>
          <w:bCs/>
          <w:sz w:val="24"/>
          <w:szCs w:val="24"/>
        </w:rPr>
        <w:t>Injeti</w:t>
      </w:r>
      <w:proofErr w:type="spellEnd"/>
      <w:r w:rsidR="009A6BEE" w:rsidRPr="00024339">
        <w:rPr>
          <w:rFonts w:ascii="Garamond" w:eastAsia="Arial" w:hAnsi="Garamond" w:cs="Arial"/>
          <w:b/>
          <w:bCs/>
          <w:sz w:val="24"/>
          <w:szCs w:val="24"/>
        </w:rPr>
        <w:t xml:space="preserve"> Srinivas, Chairperson, IFSCA</w:t>
      </w:r>
      <w:r w:rsidR="009A6BEE" w:rsidRPr="00024339">
        <w:rPr>
          <w:rFonts w:ascii="Garamond" w:eastAsia="Arial" w:hAnsi="Garamond" w:cs="Arial"/>
          <w:sz w:val="24"/>
          <w:szCs w:val="24"/>
        </w:rPr>
        <w:t xml:space="preserve"> </w:t>
      </w:r>
      <w:r w:rsidR="00503247" w:rsidRPr="00024339">
        <w:rPr>
          <w:rFonts w:ascii="Garamond" w:eastAsia="Arial" w:hAnsi="Garamond" w:cs="Arial"/>
          <w:sz w:val="24"/>
          <w:szCs w:val="24"/>
        </w:rPr>
        <w:t>said,</w:t>
      </w:r>
      <w:r w:rsidR="009A6BEE" w:rsidRPr="00024339">
        <w:rPr>
          <w:rFonts w:ascii="Garamond" w:eastAsia="Arial" w:hAnsi="Garamond" w:cs="Arial"/>
          <w:sz w:val="24"/>
          <w:szCs w:val="24"/>
        </w:rPr>
        <w:t xml:space="preserve"> </w:t>
      </w:r>
      <w:r w:rsidR="00503247" w:rsidRPr="00024339">
        <w:rPr>
          <w:rFonts w:ascii="Garamond" w:eastAsia="Arial" w:hAnsi="Garamond" w:cs="Arial"/>
          <w:sz w:val="24"/>
          <w:szCs w:val="24"/>
        </w:rPr>
        <w:t>“It will provide an ideal platform for a two-way collaboration between IFSCA and IIMA, especially in the areas of policy research, economic impact analysis, strategy management and emerging areas such as FinTech, Climate Finance etc.”.</w:t>
      </w:r>
    </w:p>
    <w:p w14:paraId="0C02B6B3" w14:textId="03A616E4" w:rsidR="00975ACB" w:rsidRPr="00024339" w:rsidRDefault="00CA0AD7" w:rsidP="00975ACB">
      <w:pPr>
        <w:jc w:val="both"/>
        <w:rPr>
          <w:rFonts w:ascii="Garamond" w:eastAsia="Arial" w:hAnsi="Garamond" w:cs="Arial"/>
          <w:sz w:val="24"/>
          <w:szCs w:val="24"/>
        </w:rPr>
      </w:pPr>
      <w:r w:rsidRPr="00024339">
        <w:rPr>
          <w:rFonts w:ascii="Garamond" w:eastAsia="Arial" w:hAnsi="Garamond" w:cs="Arial"/>
          <w:b/>
          <w:bCs/>
          <w:sz w:val="24"/>
          <w:szCs w:val="24"/>
        </w:rPr>
        <w:t>Prof</w:t>
      </w:r>
      <w:r w:rsidR="003D4BFC">
        <w:rPr>
          <w:rFonts w:ascii="Garamond" w:eastAsia="Arial" w:hAnsi="Garamond" w:cs="Arial"/>
          <w:b/>
          <w:bCs/>
          <w:sz w:val="24"/>
          <w:szCs w:val="24"/>
        </w:rPr>
        <w:t>essor</w:t>
      </w:r>
      <w:r w:rsidRPr="00024339">
        <w:rPr>
          <w:rFonts w:ascii="Garamond" w:eastAsia="Arial" w:hAnsi="Garamond" w:cs="Arial"/>
          <w:b/>
          <w:bCs/>
          <w:sz w:val="24"/>
          <w:szCs w:val="24"/>
        </w:rPr>
        <w:t xml:space="preserve"> Errol D'Souza</w:t>
      </w:r>
      <w:r w:rsidR="00E84FF5" w:rsidRPr="00024339">
        <w:rPr>
          <w:rFonts w:ascii="Garamond" w:eastAsia="Arial" w:hAnsi="Garamond" w:cs="Arial"/>
          <w:b/>
          <w:bCs/>
          <w:sz w:val="24"/>
          <w:szCs w:val="24"/>
        </w:rPr>
        <w:t>, Director, IIMA</w:t>
      </w:r>
      <w:r w:rsidR="124A3DF1" w:rsidRPr="00024339">
        <w:rPr>
          <w:rFonts w:ascii="Garamond" w:eastAsia="Arial" w:hAnsi="Garamond" w:cs="Arial"/>
          <w:sz w:val="24"/>
          <w:szCs w:val="24"/>
        </w:rPr>
        <w:t xml:space="preserve"> </w:t>
      </w:r>
      <w:r w:rsidR="555BBC8D" w:rsidRPr="00024339">
        <w:rPr>
          <w:rFonts w:ascii="Garamond" w:eastAsia="Arial" w:hAnsi="Garamond" w:cs="Arial"/>
          <w:sz w:val="24"/>
          <w:szCs w:val="24"/>
        </w:rPr>
        <w:t>said</w:t>
      </w:r>
      <w:r w:rsidR="008A61E3" w:rsidRPr="00024339">
        <w:rPr>
          <w:rFonts w:ascii="Garamond" w:eastAsia="Arial" w:hAnsi="Garamond" w:cs="Arial"/>
          <w:sz w:val="24"/>
          <w:szCs w:val="24"/>
        </w:rPr>
        <w:t>,</w:t>
      </w:r>
      <w:r w:rsidR="555BBC8D" w:rsidRPr="00024339">
        <w:rPr>
          <w:rFonts w:ascii="Garamond" w:eastAsia="Arial" w:hAnsi="Garamond" w:cs="Arial"/>
          <w:sz w:val="24"/>
          <w:szCs w:val="24"/>
        </w:rPr>
        <w:t xml:space="preserve"> "IIMA is excited to strengthen evidence-based policy making and regulation to build a globally competitive </w:t>
      </w:r>
      <w:r w:rsidR="0087407E" w:rsidRPr="00024339">
        <w:rPr>
          <w:rFonts w:ascii="Garamond" w:eastAsia="Arial" w:hAnsi="Garamond" w:cs="Arial"/>
          <w:sz w:val="24"/>
          <w:szCs w:val="24"/>
        </w:rPr>
        <w:t>F</w:t>
      </w:r>
      <w:r w:rsidR="555BBC8D" w:rsidRPr="00024339">
        <w:rPr>
          <w:rFonts w:ascii="Garamond" w:eastAsia="Arial" w:hAnsi="Garamond" w:cs="Arial"/>
          <w:sz w:val="24"/>
          <w:szCs w:val="24"/>
        </w:rPr>
        <w:t>inancial Centre in India</w:t>
      </w:r>
      <w:r w:rsidR="00975ACB" w:rsidRPr="00024339">
        <w:rPr>
          <w:rFonts w:ascii="Garamond" w:eastAsia="Arial" w:hAnsi="Garamond" w:cs="Arial"/>
          <w:sz w:val="24"/>
          <w:szCs w:val="24"/>
        </w:rPr>
        <w:t xml:space="preserve">. This </w:t>
      </w:r>
      <w:r w:rsidR="00987542" w:rsidRPr="00024339">
        <w:rPr>
          <w:rFonts w:ascii="Garamond" w:eastAsia="Arial" w:hAnsi="Garamond" w:cs="Arial"/>
          <w:sz w:val="24"/>
          <w:szCs w:val="24"/>
        </w:rPr>
        <w:t xml:space="preserve">MoU </w:t>
      </w:r>
      <w:r w:rsidR="00975ACB" w:rsidRPr="00024339">
        <w:rPr>
          <w:rFonts w:ascii="Garamond" w:eastAsia="Arial" w:hAnsi="Garamond" w:cs="Arial"/>
          <w:sz w:val="24"/>
          <w:szCs w:val="24"/>
        </w:rPr>
        <w:t xml:space="preserve">will help create the foundation </w:t>
      </w:r>
      <w:r w:rsidR="00987542" w:rsidRPr="00024339">
        <w:rPr>
          <w:rFonts w:ascii="Garamond" w:eastAsia="Arial" w:hAnsi="Garamond" w:cs="Arial"/>
          <w:sz w:val="24"/>
          <w:szCs w:val="24"/>
        </w:rPr>
        <w:t>and provide impetus for focused research and policy making related to financial markets within the overall economic framework</w:t>
      </w:r>
      <w:r w:rsidR="555BBC8D" w:rsidRPr="00024339">
        <w:rPr>
          <w:rFonts w:ascii="Garamond" w:eastAsia="Arial" w:hAnsi="Garamond" w:cs="Arial"/>
          <w:sz w:val="24"/>
          <w:szCs w:val="24"/>
        </w:rPr>
        <w:t xml:space="preserve">". He also </w:t>
      </w:r>
      <w:r w:rsidR="124A3DF1" w:rsidRPr="00024339">
        <w:rPr>
          <w:rFonts w:ascii="Garamond" w:eastAsia="Arial" w:hAnsi="Garamond" w:cs="Arial"/>
          <w:sz w:val="24"/>
          <w:szCs w:val="24"/>
        </w:rPr>
        <w:t xml:space="preserve">gave an overview of the various </w:t>
      </w:r>
      <w:proofErr w:type="spellStart"/>
      <w:r w:rsidR="124A3DF1" w:rsidRPr="00024339">
        <w:rPr>
          <w:rFonts w:ascii="Garamond" w:eastAsia="Arial" w:hAnsi="Garamond" w:cs="Arial"/>
          <w:sz w:val="24"/>
          <w:szCs w:val="24"/>
        </w:rPr>
        <w:t>Centres</w:t>
      </w:r>
      <w:proofErr w:type="spellEnd"/>
      <w:r w:rsidR="124A3DF1" w:rsidRPr="00024339">
        <w:rPr>
          <w:rFonts w:ascii="Garamond" w:eastAsia="Arial" w:hAnsi="Garamond" w:cs="Arial"/>
          <w:sz w:val="24"/>
          <w:szCs w:val="24"/>
        </w:rPr>
        <w:t xml:space="preserve"> of </w:t>
      </w:r>
      <w:r w:rsidR="00987542" w:rsidRPr="00024339">
        <w:rPr>
          <w:rFonts w:ascii="Garamond" w:eastAsia="Arial" w:hAnsi="Garamond" w:cs="Arial"/>
          <w:sz w:val="24"/>
          <w:szCs w:val="24"/>
        </w:rPr>
        <w:t xml:space="preserve">Research </w:t>
      </w:r>
      <w:r w:rsidR="124A3DF1" w:rsidRPr="00024339">
        <w:rPr>
          <w:rFonts w:ascii="Garamond" w:eastAsia="Arial" w:hAnsi="Garamond" w:cs="Arial"/>
          <w:sz w:val="24"/>
          <w:szCs w:val="24"/>
        </w:rPr>
        <w:t xml:space="preserve">Excellence at IIM Ahmedabad and the pioneering research work that has been </w:t>
      </w:r>
      <w:r w:rsidR="00395D94" w:rsidRPr="00024339">
        <w:rPr>
          <w:rFonts w:ascii="Garamond" w:eastAsia="Arial" w:hAnsi="Garamond" w:cs="Arial"/>
          <w:sz w:val="24"/>
          <w:szCs w:val="24"/>
        </w:rPr>
        <w:t>happening at</w:t>
      </w:r>
      <w:r w:rsidR="00987542" w:rsidRPr="00024339">
        <w:rPr>
          <w:rFonts w:ascii="Garamond" w:eastAsia="Arial" w:hAnsi="Garamond" w:cs="Arial"/>
          <w:sz w:val="24"/>
          <w:szCs w:val="24"/>
        </w:rPr>
        <w:t xml:space="preserve"> the institute</w:t>
      </w:r>
      <w:r w:rsidR="124A3DF1" w:rsidRPr="00024339">
        <w:rPr>
          <w:rFonts w:ascii="Garamond" w:eastAsia="Arial" w:hAnsi="Garamond" w:cs="Arial"/>
          <w:sz w:val="24"/>
          <w:szCs w:val="24"/>
        </w:rPr>
        <w:t>.</w:t>
      </w:r>
      <w:r w:rsidR="00975ACB" w:rsidRPr="00024339">
        <w:rPr>
          <w:rFonts w:ascii="Garamond" w:eastAsia="Arial" w:hAnsi="Garamond" w:cs="Arial"/>
          <w:sz w:val="24"/>
          <w:szCs w:val="24"/>
        </w:rPr>
        <w:t xml:space="preserve"> </w:t>
      </w:r>
    </w:p>
    <w:p w14:paraId="05ADA5A5" w14:textId="23F175D9" w:rsidR="00975ACB" w:rsidRPr="00024339" w:rsidRDefault="00975ACB" w:rsidP="00975ACB">
      <w:pPr>
        <w:jc w:val="both"/>
        <w:rPr>
          <w:rFonts w:ascii="Garamond" w:eastAsia="Arial" w:hAnsi="Garamond" w:cs="Arial"/>
          <w:sz w:val="24"/>
          <w:szCs w:val="24"/>
        </w:rPr>
      </w:pPr>
      <w:r w:rsidRPr="00024339">
        <w:rPr>
          <w:rFonts w:ascii="Garamond" w:eastAsia="Arial" w:hAnsi="Garamond" w:cs="Arial"/>
          <w:sz w:val="24"/>
          <w:szCs w:val="24"/>
        </w:rPr>
        <w:t>Under the MoU</w:t>
      </w:r>
      <w:r w:rsidR="00EC007D" w:rsidRPr="00024339">
        <w:rPr>
          <w:rFonts w:ascii="Garamond" w:eastAsia="Arial" w:hAnsi="Garamond" w:cs="Arial"/>
          <w:sz w:val="24"/>
          <w:szCs w:val="24"/>
        </w:rPr>
        <w:t>,</w:t>
      </w:r>
      <w:r w:rsidRPr="00024339">
        <w:rPr>
          <w:rFonts w:ascii="Garamond" w:eastAsia="Arial" w:hAnsi="Garamond" w:cs="Arial"/>
          <w:sz w:val="24"/>
          <w:szCs w:val="24"/>
        </w:rPr>
        <w:t xml:space="preserve"> both the institutions will explore opportunities for research, consultancy, </w:t>
      </w:r>
      <w:r w:rsidR="004166E3" w:rsidRPr="00024339">
        <w:rPr>
          <w:rFonts w:ascii="Garamond" w:eastAsia="Arial" w:hAnsi="Garamond" w:cs="Arial"/>
          <w:sz w:val="24"/>
          <w:szCs w:val="24"/>
        </w:rPr>
        <w:t>training, internships</w:t>
      </w:r>
      <w:r w:rsidRPr="00024339">
        <w:rPr>
          <w:rFonts w:ascii="Garamond" w:eastAsia="Arial" w:hAnsi="Garamond" w:cs="Arial"/>
          <w:sz w:val="24"/>
          <w:szCs w:val="24"/>
        </w:rPr>
        <w:t xml:space="preserve"> and capacity building for policy analysis and development in areas of finance</w:t>
      </w:r>
      <w:r w:rsidR="00FF59FE" w:rsidRPr="00024339">
        <w:rPr>
          <w:rFonts w:ascii="Garamond" w:eastAsia="Arial" w:hAnsi="Garamond" w:cs="Arial"/>
          <w:sz w:val="24"/>
          <w:szCs w:val="24"/>
        </w:rPr>
        <w:t xml:space="preserve"> </w:t>
      </w:r>
      <w:r w:rsidR="00EC007D" w:rsidRPr="00024339">
        <w:rPr>
          <w:rFonts w:ascii="Garamond" w:eastAsia="Arial" w:hAnsi="Garamond" w:cs="Arial"/>
          <w:sz w:val="24"/>
          <w:szCs w:val="24"/>
        </w:rPr>
        <w:t xml:space="preserve">and </w:t>
      </w:r>
      <w:r w:rsidR="00FF59FE" w:rsidRPr="00024339">
        <w:rPr>
          <w:rFonts w:ascii="Garamond" w:eastAsia="Arial" w:hAnsi="Garamond" w:cs="Arial"/>
          <w:sz w:val="24"/>
          <w:szCs w:val="24"/>
        </w:rPr>
        <w:t>convergence of technology</w:t>
      </w:r>
      <w:r w:rsidRPr="00024339">
        <w:rPr>
          <w:rFonts w:ascii="Garamond" w:eastAsia="Arial" w:hAnsi="Garamond" w:cs="Arial"/>
          <w:sz w:val="24"/>
          <w:szCs w:val="24"/>
        </w:rPr>
        <w:t>.</w:t>
      </w:r>
    </w:p>
    <w:p w14:paraId="0A3E8EAC" w14:textId="77777777" w:rsidR="00195CA4" w:rsidRPr="009178F4" w:rsidRDefault="00195CA4" w:rsidP="00195CA4">
      <w:pPr>
        <w:shd w:val="clear" w:color="auto" w:fill="FFFFFF"/>
        <w:spacing w:line="240" w:lineRule="auto"/>
        <w:jc w:val="both"/>
        <w:rPr>
          <w:rFonts w:ascii="Garamond" w:eastAsia="Times New Roman" w:hAnsi="Garamond" w:cs="Arial"/>
          <w:color w:val="222222"/>
          <w:sz w:val="24"/>
          <w:szCs w:val="24"/>
          <w:lang w:eastAsia="en-IN"/>
        </w:rPr>
      </w:pPr>
      <w:r w:rsidRPr="009178F4">
        <w:rPr>
          <w:rFonts w:ascii="Garamond" w:eastAsia="Times New Roman" w:hAnsi="Garamond" w:cs="Arial"/>
          <w:b/>
          <w:bCs/>
          <w:color w:val="222222"/>
          <w:sz w:val="24"/>
          <w:szCs w:val="24"/>
          <w:u w:val="single"/>
          <w:lang w:eastAsia="en-IN"/>
        </w:rPr>
        <w:t>About IIM Ahmedabad</w:t>
      </w:r>
    </w:p>
    <w:p w14:paraId="1CF402ED" w14:textId="77777777" w:rsidR="00195CA4" w:rsidRPr="009178F4" w:rsidRDefault="00195CA4" w:rsidP="00195CA4">
      <w:pPr>
        <w:shd w:val="clear" w:color="auto" w:fill="FFFFFF"/>
        <w:spacing w:line="240" w:lineRule="auto"/>
        <w:jc w:val="both"/>
        <w:rPr>
          <w:rFonts w:ascii="Garamond" w:eastAsia="Times New Roman" w:hAnsi="Garamond" w:cs="Arial"/>
          <w:color w:val="222222"/>
          <w:sz w:val="24"/>
          <w:szCs w:val="24"/>
          <w:lang w:eastAsia="en-IN"/>
        </w:rPr>
      </w:pPr>
      <w:r w:rsidRPr="009178F4">
        <w:rPr>
          <w:rFonts w:ascii="Garamond" w:eastAsia="Times New Roman" w:hAnsi="Garamond" w:cs="Arial"/>
          <w:color w:val="000000"/>
          <w:sz w:val="24"/>
          <w:szCs w:val="24"/>
          <w:lang w:eastAsia="en-IN"/>
        </w:rPr>
        <w:t>The Indian Institute of Management Ahmedabad (IIMA) is a premier, global management Institute that is at the forefront of promoting excellence in the field of management education. Over the 60 years of its existence, it has been acknowledged for its exemplary contributions to scholarship, practice and policy through its distinctive teaching, high-quality research, nurturing future leaders, supporting industry, government, social enterprise and creating a progressive impact on society.</w:t>
      </w:r>
    </w:p>
    <w:p w14:paraId="5820F88A" w14:textId="77777777" w:rsidR="00195CA4" w:rsidRPr="009178F4" w:rsidRDefault="00195CA4" w:rsidP="00195CA4">
      <w:pPr>
        <w:shd w:val="clear" w:color="auto" w:fill="FFFFFF"/>
        <w:spacing w:line="240" w:lineRule="auto"/>
        <w:jc w:val="both"/>
        <w:rPr>
          <w:rFonts w:ascii="Garamond" w:eastAsia="Times New Roman" w:hAnsi="Garamond" w:cs="Arial"/>
          <w:color w:val="222222"/>
          <w:sz w:val="24"/>
          <w:szCs w:val="24"/>
          <w:lang w:eastAsia="en-IN"/>
        </w:rPr>
      </w:pPr>
      <w:r w:rsidRPr="009178F4">
        <w:rPr>
          <w:rFonts w:ascii="Garamond" w:eastAsia="Times New Roman" w:hAnsi="Garamond" w:cs="Arial"/>
          <w:color w:val="000000"/>
          <w:sz w:val="24"/>
          <w:szCs w:val="24"/>
          <w:lang w:eastAsia="en-IN"/>
        </w:rPr>
        <w:t xml:space="preserve">IIMA was founded as an innovative initiative by the Government, </w:t>
      </w:r>
      <w:proofErr w:type="gramStart"/>
      <w:r w:rsidRPr="009178F4">
        <w:rPr>
          <w:rFonts w:ascii="Garamond" w:eastAsia="Times New Roman" w:hAnsi="Garamond" w:cs="Arial"/>
          <w:color w:val="000000"/>
          <w:sz w:val="24"/>
          <w:szCs w:val="24"/>
          <w:lang w:eastAsia="en-IN"/>
        </w:rPr>
        <w:t>industry</w:t>
      </w:r>
      <w:proofErr w:type="gramEnd"/>
      <w:r w:rsidRPr="009178F4">
        <w:rPr>
          <w:rFonts w:ascii="Garamond" w:eastAsia="Times New Roman" w:hAnsi="Garamond" w:cs="Arial"/>
          <w:color w:val="000000"/>
          <w:sz w:val="24"/>
          <w:szCs w:val="24"/>
          <w:lang w:eastAsia="en-IN"/>
        </w:rPr>
        <w:t xml:space="preserve"> and international academia in 1961. Since </w:t>
      </w:r>
      <w:proofErr w:type="gramStart"/>
      <w:r w:rsidRPr="009178F4">
        <w:rPr>
          <w:rFonts w:ascii="Garamond" w:eastAsia="Times New Roman" w:hAnsi="Garamond" w:cs="Arial"/>
          <w:color w:val="000000"/>
          <w:sz w:val="24"/>
          <w:szCs w:val="24"/>
          <w:lang w:eastAsia="en-IN"/>
        </w:rPr>
        <w:t>then</w:t>
      </w:r>
      <w:proofErr w:type="gramEnd"/>
      <w:r w:rsidRPr="009178F4">
        <w:rPr>
          <w:rFonts w:ascii="Garamond" w:eastAsia="Times New Roman" w:hAnsi="Garamond" w:cs="Arial"/>
          <w:color w:val="000000"/>
          <w:sz w:val="24"/>
          <w:szCs w:val="24"/>
          <w:lang w:eastAsia="en-IN"/>
        </w:rPr>
        <w:t xml:space="preserve"> it has been consolidating its global footprint and today it has a network with over 80 top international institutions and a presence in Dubai. Its eminent faculty members and 40,000 alumni, who are at the helm of influential positions in all walks of life also contribute to its global recognition.</w:t>
      </w:r>
    </w:p>
    <w:p w14:paraId="03EBBA0D" w14:textId="77777777" w:rsidR="00195CA4" w:rsidRPr="009178F4" w:rsidRDefault="00195CA4" w:rsidP="00195CA4">
      <w:pPr>
        <w:shd w:val="clear" w:color="auto" w:fill="FFFFFF"/>
        <w:spacing w:line="240" w:lineRule="auto"/>
        <w:jc w:val="both"/>
        <w:rPr>
          <w:rFonts w:ascii="Garamond" w:eastAsia="Times New Roman" w:hAnsi="Garamond" w:cs="Arial"/>
          <w:color w:val="222222"/>
          <w:sz w:val="24"/>
          <w:szCs w:val="24"/>
          <w:lang w:eastAsia="en-IN"/>
        </w:rPr>
      </w:pPr>
      <w:r w:rsidRPr="009178F4">
        <w:rPr>
          <w:rFonts w:ascii="Garamond" w:eastAsia="Times New Roman" w:hAnsi="Garamond" w:cs="Arial"/>
          <w:color w:val="000000"/>
          <w:sz w:val="24"/>
          <w:szCs w:val="24"/>
          <w:lang w:eastAsia="en-IN"/>
        </w:rPr>
        <w:t xml:space="preserve">Over the years, IIMA’s academically superior, market-driven, and socially impactful </w:t>
      </w:r>
      <w:proofErr w:type="spellStart"/>
      <w:r w:rsidRPr="009178F4">
        <w:rPr>
          <w:rFonts w:ascii="Garamond" w:eastAsia="Times New Roman" w:hAnsi="Garamond" w:cs="Arial"/>
          <w:color w:val="000000"/>
          <w:sz w:val="24"/>
          <w:szCs w:val="24"/>
          <w:lang w:eastAsia="en-IN"/>
        </w:rPr>
        <w:t>programmes</w:t>
      </w:r>
      <w:proofErr w:type="spellEnd"/>
      <w:r w:rsidRPr="009178F4">
        <w:rPr>
          <w:rFonts w:ascii="Garamond" w:eastAsia="Times New Roman" w:hAnsi="Garamond" w:cs="Arial"/>
          <w:color w:val="000000"/>
          <w:sz w:val="24"/>
          <w:szCs w:val="24"/>
          <w:lang w:eastAsia="en-IN"/>
        </w:rPr>
        <w:t xml:space="preserve">, have earned high reputation and acclaim globally. It became the first Indian institution to receive international accreditation from EQUIS. The renowned flagship two-year Post Graduate </w:t>
      </w:r>
      <w:proofErr w:type="spellStart"/>
      <w:r w:rsidRPr="009178F4">
        <w:rPr>
          <w:rFonts w:ascii="Garamond" w:eastAsia="Times New Roman" w:hAnsi="Garamond" w:cs="Arial"/>
          <w:color w:val="000000"/>
          <w:sz w:val="24"/>
          <w:szCs w:val="24"/>
          <w:lang w:eastAsia="en-IN"/>
        </w:rPr>
        <w:t>Programme</w:t>
      </w:r>
      <w:proofErr w:type="spellEnd"/>
      <w:r w:rsidRPr="009178F4">
        <w:rPr>
          <w:rFonts w:ascii="Garamond" w:eastAsia="Times New Roman" w:hAnsi="Garamond" w:cs="Arial"/>
          <w:color w:val="000000"/>
          <w:sz w:val="24"/>
          <w:szCs w:val="24"/>
          <w:lang w:eastAsia="en-IN"/>
        </w:rPr>
        <w:t xml:space="preserve"> in Management (PGP) is ranked 20th in the FT </w:t>
      </w:r>
      <w:proofErr w:type="gramStart"/>
      <w:r w:rsidRPr="009178F4">
        <w:rPr>
          <w:rFonts w:ascii="Garamond" w:eastAsia="Times New Roman" w:hAnsi="Garamond" w:cs="Arial"/>
          <w:color w:val="000000"/>
          <w:sz w:val="24"/>
          <w:szCs w:val="24"/>
          <w:lang w:eastAsia="en-IN"/>
        </w:rPr>
        <w:t>Master in Management</w:t>
      </w:r>
      <w:proofErr w:type="gramEnd"/>
      <w:r w:rsidRPr="009178F4">
        <w:rPr>
          <w:rFonts w:ascii="Garamond" w:eastAsia="Times New Roman" w:hAnsi="Garamond" w:cs="Arial"/>
          <w:color w:val="000000"/>
          <w:sz w:val="24"/>
          <w:szCs w:val="24"/>
          <w:lang w:eastAsia="en-IN"/>
        </w:rPr>
        <w:t xml:space="preserve"> Ranking 2020 and the one-year Post Graduate </w:t>
      </w:r>
      <w:proofErr w:type="spellStart"/>
      <w:r w:rsidRPr="009178F4">
        <w:rPr>
          <w:rFonts w:ascii="Garamond" w:eastAsia="Times New Roman" w:hAnsi="Garamond" w:cs="Arial"/>
          <w:color w:val="000000"/>
          <w:sz w:val="24"/>
          <w:szCs w:val="24"/>
          <w:lang w:eastAsia="en-IN"/>
        </w:rPr>
        <w:t>Programme</w:t>
      </w:r>
      <w:proofErr w:type="spellEnd"/>
      <w:r w:rsidRPr="009178F4">
        <w:rPr>
          <w:rFonts w:ascii="Garamond" w:eastAsia="Times New Roman" w:hAnsi="Garamond" w:cs="Arial"/>
          <w:color w:val="000000"/>
          <w:sz w:val="24"/>
          <w:szCs w:val="24"/>
          <w:lang w:eastAsia="en-IN"/>
        </w:rPr>
        <w:t xml:space="preserve"> in Management for Executives (PGPX) has been ranked 48</w:t>
      </w:r>
      <w:r w:rsidRPr="009178F4">
        <w:rPr>
          <w:rFonts w:ascii="Garamond" w:eastAsia="Times New Roman" w:hAnsi="Garamond" w:cs="Arial"/>
          <w:color w:val="000000"/>
          <w:sz w:val="24"/>
          <w:szCs w:val="24"/>
          <w:vertAlign w:val="superscript"/>
          <w:lang w:eastAsia="en-IN"/>
        </w:rPr>
        <w:t>th</w:t>
      </w:r>
      <w:r w:rsidRPr="009178F4">
        <w:rPr>
          <w:rFonts w:ascii="Garamond" w:eastAsia="Times New Roman" w:hAnsi="Garamond" w:cs="Arial"/>
          <w:color w:val="000000"/>
          <w:sz w:val="24"/>
          <w:szCs w:val="24"/>
          <w:lang w:eastAsia="en-IN"/>
        </w:rPr>
        <w:t xml:space="preserve"> in the FT Global MBA rankings 2021. The institute also is placed first in the Government of India’s National Institutional Ranking Framework (NIRF), India Rankings 2020. IIMA offers consultancy services and more than 200 curated executive education </w:t>
      </w:r>
      <w:proofErr w:type="spellStart"/>
      <w:r w:rsidRPr="009178F4">
        <w:rPr>
          <w:rFonts w:ascii="Garamond" w:eastAsia="Times New Roman" w:hAnsi="Garamond" w:cs="Arial"/>
          <w:color w:val="000000"/>
          <w:sz w:val="24"/>
          <w:szCs w:val="24"/>
          <w:lang w:eastAsia="en-IN"/>
        </w:rPr>
        <w:t>programmes</w:t>
      </w:r>
      <w:proofErr w:type="spellEnd"/>
      <w:r w:rsidRPr="009178F4">
        <w:rPr>
          <w:rFonts w:ascii="Garamond" w:eastAsia="Times New Roman" w:hAnsi="Garamond" w:cs="Arial"/>
          <w:color w:val="000000"/>
          <w:sz w:val="24"/>
          <w:szCs w:val="24"/>
          <w:lang w:eastAsia="en-IN"/>
        </w:rPr>
        <w:t xml:space="preserve"> in customized, blended, and open enrolment formats for a diverse audience comprising of business leaders, policymakers, industry professionals, </w:t>
      </w:r>
      <w:r w:rsidRPr="009178F4">
        <w:rPr>
          <w:rFonts w:ascii="Garamond" w:eastAsia="Times New Roman" w:hAnsi="Garamond" w:cs="Arial"/>
          <w:color w:val="000000"/>
          <w:sz w:val="24"/>
          <w:szCs w:val="24"/>
          <w:lang w:eastAsia="en-IN"/>
        </w:rPr>
        <w:lastRenderedPageBreak/>
        <w:t>academicians, government officials, armed forces personnel, agri-business and other niche sector specialists and entrepreneurs. To know more about IIMA, please visit: </w:t>
      </w:r>
      <w:hyperlink r:id="rId7" w:tgtFrame="_blank" w:history="1">
        <w:r w:rsidRPr="009178F4">
          <w:rPr>
            <w:rFonts w:ascii="Garamond" w:eastAsia="Times New Roman" w:hAnsi="Garamond" w:cs="Arial"/>
            <w:color w:val="0563C1"/>
            <w:sz w:val="24"/>
            <w:szCs w:val="24"/>
            <w:u w:val="single"/>
            <w:lang w:eastAsia="en-IN"/>
          </w:rPr>
          <w:t>https://www.iima.ac.in/</w:t>
        </w:r>
      </w:hyperlink>
    </w:p>
    <w:p w14:paraId="054D3821" w14:textId="77777777" w:rsidR="00195CA4" w:rsidRPr="009178F4" w:rsidRDefault="00195CA4" w:rsidP="00195CA4">
      <w:pPr>
        <w:shd w:val="clear" w:color="auto" w:fill="FFFFFF"/>
        <w:spacing w:line="235" w:lineRule="atLeast"/>
        <w:jc w:val="both"/>
        <w:rPr>
          <w:rFonts w:ascii="Garamond" w:eastAsia="Times New Roman" w:hAnsi="Garamond" w:cs="Arial"/>
          <w:b/>
          <w:bCs/>
          <w:color w:val="222222"/>
          <w:sz w:val="24"/>
          <w:szCs w:val="24"/>
          <w:u w:val="single"/>
          <w:lang w:eastAsia="en-IN"/>
        </w:rPr>
      </w:pPr>
    </w:p>
    <w:p w14:paraId="52991110" w14:textId="5DFE08C2" w:rsidR="00F8474E" w:rsidRPr="00F8474E" w:rsidRDefault="00F8474E" w:rsidP="00F8474E">
      <w:pPr>
        <w:shd w:val="clear" w:color="auto" w:fill="FFFFFF"/>
        <w:spacing w:after="100" w:afterAutospacing="1" w:line="240" w:lineRule="auto"/>
        <w:jc w:val="both"/>
        <w:rPr>
          <w:rFonts w:ascii="Garamond" w:eastAsia="Times New Roman" w:hAnsi="Garamond" w:cs="Arial"/>
          <w:b/>
          <w:bCs/>
          <w:color w:val="222222"/>
          <w:sz w:val="24"/>
          <w:szCs w:val="24"/>
          <w:u w:val="single"/>
          <w:lang w:eastAsia="en-IN"/>
        </w:rPr>
      </w:pPr>
      <w:r w:rsidRPr="00F8474E">
        <w:rPr>
          <w:rFonts w:ascii="Garamond" w:eastAsia="Times New Roman" w:hAnsi="Garamond" w:cs="Arial"/>
          <w:b/>
          <w:bCs/>
          <w:color w:val="222222"/>
          <w:sz w:val="24"/>
          <w:szCs w:val="24"/>
          <w:u w:val="single"/>
          <w:lang w:eastAsia="en-IN"/>
        </w:rPr>
        <w:t>For any media related queries, please contact:</w:t>
      </w:r>
    </w:p>
    <w:p w14:paraId="65A1F609" w14:textId="77777777" w:rsidR="00F8474E" w:rsidRPr="009178F4" w:rsidRDefault="00F8474E" w:rsidP="00F8474E">
      <w:pPr>
        <w:shd w:val="clear" w:color="auto" w:fill="FFFFFF"/>
        <w:spacing w:line="240" w:lineRule="auto"/>
        <w:jc w:val="both"/>
        <w:rPr>
          <w:rFonts w:ascii="Garamond" w:eastAsia="Times New Roman" w:hAnsi="Garamond" w:cs="Arial"/>
          <w:color w:val="222222"/>
          <w:sz w:val="24"/>
          <w:szCs w:val="24"/>
          <w:lang w:eastAsia="en-IN"/>
        </w:rPr>
      </w:pPr>
      <w:proofErr w:type="spellStart"/>
      <w:r w:rsidRPr="009178F4">
        <w:rPr>
          <w:rFonts w:ascii="Garamond" w:eastAsia="Times New Roman" w:hAnsi="Garamond" w:cs="Arial"/>
          <w:color w:val="222222"/>
          <w:sz w:val="24"/>
          <w:szCs w:val="24"/>
          <w:lang w:eastAsia="en-IN"/>
        </w:rPr>
        <w:t>Ms</w:t>
      </w:r>
      <w:proofErr w:type="spellEnd"/>
      <w:r w:rsidRPr="009178F4">
        <w:rPr>
          <w:rFonts w:ascii="Garamond" w:eastAsia="Times New Roman" w:hAnsi="Garamond" w:cs="Arial"/>
          <w:color w:val="222222"/>
          <w:sz w:val="24"/>
          <w:szCs w:val="24"/>
          <w:lang w:eastAsia="en-IN"/>
        </w:rPr>
        <w:t xml:space="preserve"> Sophia Christina | </w:t>
      </w:r>
      <w:hyperlink r:id="rId8" w:tgtFrame="_blank" w:history="1">
        <w:r w:rsidRPr="009178F4">
          <w:rPr>
            <w:rFonts w:ascii="Garamond" w:eastAsia="Times New Roman" w:hAnsi="Garamond" w:cs="Arial"/>
            <w:color w:val="1155CC"/>
            <w:sz w:val="24"/>
            <w:szCs w:val="24"/>
            <w:u w:val="single"/>
            <w:lang w:eastAsia="en-IN"/>
          </w:rPr>
          <w:t>gm-comm@iima.ac.in</w:t>
        </w:r>
      </w:hyperlink>
    </w:p>
    <w:p w14:paraId="1168B766" w14:textId="77777777" w:rsidR="00F8474E" w:rsidRPr="009178F4" w:rsidRDefault="00F8474E" w:rsidP="00F8474E">
      <w:pPr>
        <w:shd w:val="clear" w:color="auto" w:fill="FFFFFF"/>
        <w:spacing w:after="0" w:line="240" w:lineRule="auto"/>
        <w:jc w:val="both"/>
        <w:rPr>
          <w:rFonts w:ascii="Garamond" w:eastAsia="Times New Roman" w:hAnsi="Garamond" w:cs="Arial"/>
          <w:color w:val="222222"/>
          <w:sz w:val="24"/>
          <w:szCs w:val="24"/>
          <w:lang w:eastAsia="en-IN"/>
        </w:rPr>
      </w:pPr>
      <w:proofErr w:type="spellStart"/>
      <w:r w:rsidRPr="009178F4">
        <w:rPr>
          <w:rFonts w:ascii="Garamond" w:eastAsia="Times New Roman" w:hAnsi="Garamond" w:cs="Arial"/>
          <w:color w:val="000000"/>
          <w:sz w:val="24"/>
          <w:szCs w:val="24"/>
          <w:lang w:eastAsia="en-IN"/>
        </w:rPr>
        <w:t>Ms</w:t>
      </w:r>
      <w:proofErr w:type="spellEnd"/>
      <w:r w:rsidRPr="009178F4">
        <w:rPr>
          <w:rFonts w:ascii="Garamond" w:eastAsia="Times New Roman" w:hAnsi="Garamond" w:cs="Arial"/>
          <w:color w:val="000000"/>
          <w:sz w:val="24"/>
          <w:szCs w:val="24"/>
          <w:lang w:eastAsia="en-IN"/>
        </w:rPr>
        <w:t xml:space="preserve"> Sunitha Aravind| </w:t>
      </w:r>
      <w:hyperlink r:id="rId9" w:tgtFrame="_blank" w:history="1">
        <w:r w:rsidRPr="009178F4">
          <w:rPr>
            <w:rFonts w:ascii="Garamond" w:eastAsia="Times New Roman" w:hAnsi="Garamond" w:cs="Arial"/>
            <w:color w:val="0563C1"/>
            <w:sz w:val="24"/>
            <w:szCs w:val="24"/>
            <w:u w:val="single"/>
            <w:lang w:eastAsia="en-IN"/>
          </w:rPr>
          <w:t>pr@iima.ac.in</w:t>
        </w:r>
      </w:hyperlink>
      <w:r w:rsidRPr="009178F4">
        <w:rPr>
          <w:rFonts w:ascii="Garamond" w:eastAsia="Times New Roman" w:hAnsi="Garamond" w:cs="Arial"/>
          <w:color w:val="0563C1"/>
          <w:sz w:val="24"/>
          <w:szCs w:val="24"/>
          <w:lang w:eastAsia="en-IN"/>
        </w:rPr>
        <w:t> | </w:t>
      </w:r>
      <w:r w:rsidRPr="009178F4">
        <w:rPr>
          <w:rFonts w:ascii="Garamond" w:eastAsia="Times New Roman" w:hAnsi="Garamond" w:cs="Arial"/>
          <w:color w:val="000000"/>
          <w:sz w:val="24"/>
          <w:szCs w:val="24"/>
          <w:lang w:eastAsia="en-IN"/>
        </w:rPr>
        <w:t>+91 70690 74816</w:t>
      </w:r>
    </w:p>
    <w:p w14:paraId="3A9C75CF" w14:textId="71B86D40" w:rsidR="002C33DD" w:rsidRPr="00024339" w:rsidRDefault="002C33DD" w:rsidP="759AF0F8">
      <w:pPr>
        <w:jc w:val="both"/>
        <w:rPr>
          <w:rFonts w:ascii="Garamond" w:eastAsia="Arial" w:hAnsi="Garamond" w:cs="Arial"/>
          <w:sz w:val="24"/>
          <w:szCs w:val="24"/>
        </w:rPr>
      </w:pPr>
    </w:p>
    <w:sectPr w:rsidR="002C33DD" w:rsidRPr="00024339" w:rsidSect="00024339">
      <w:headerReference w:type="default" r:id="rId10"/>
      <w:pgSz w:w="12240" w:h="15840"/>
      <w:pgMar w:top="2115"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16AB" w14:textId="77777777" w:rsidR="00BF1DF4" w:rsidRDefault="00BF1DF4" w:rsidP="00024339">
      <w:pPr>
        <w:spacing w:after="0" w:line="240" w:lineRule="auto"/>
      </w:pPr>
      <w:r>
        <w:separator/>
      </w:r>
    </w:p>
  </w:endnote>
  <w:endnote w:type="continuationSeparator" w:id="0">
    <w:p w14:paraId="05BB74E8" w14:textId="77777777" w:rsidR="00BF1DF4" w:rsidRDefault="00BF1DF4" w:rsidP="0002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Com 37 ThCn">
    <w:panose1 w:val="020B0406020202030204"/>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6453" w14:textId="77777777" w:rsidR="00BF1DF4" w:rsidRDefault="00BF1DF4" w:rsidP="00024339">
      <w:pPr>
        <w:spacing w:after="0" w:line="240" w:lineRule="auto"/>
      </w:pPr>
      <w:r>
        <w:separator/>
      </w:r>
    </w:p>
  </w:footnote>
  <w:footnote w:type="continuationSeparator" w:id="0">
    <w:p w14:paraId="0DEDF348" w14:textId="77777777" w:rsidR="00BF1DF4" w:rsidRDefault="00BF1DF4" w:rsidP="00024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8B8" w14:textId="339CB3C9" w:rsidR="00024339" w:rsidRDefault="00195CA4">
    <w:pPr>
      <w:pStyle w:val="Header"/>
    </w:pPr>
    <w:r w:rsidRPr="009D332B">
      <w:rPr>
        <w:noProof/>
        <w:lang w:eastAsia="en-IN"/>
      </w:rPr>
      <w:drawing>
        <wp:anchor distT="152400" distB="152400" distL="152400" distR="152400" simplePos="0" relativeHeight="251659264" behindDoc="0" locked="0" layoutInCell="1" allowOverlap="1" wp14:anchorId="7E486229" wp14:editId="06C4E47E">
          <wp:simplePos x="0" y="0"/>
          <wp:positionH relativeFrom="margin">
            <wp:posOffset>5791200</wp:posOffset>
          </wp:positionH>
          <wp:positionV relativeFrom="paragraph">
            <wp:posOffset>9525</wp:posOffset>
          </wp:positionV>
          <wp:extent cx="653415" cy="638175"/>
          <wp:effectExtent l="0" t="0" r="0" b="9525"/>
          <wp:wrapSquare wrapText="bothSides"/>
          <wp:docPr id="18"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653415" cy="638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24339">
      <w:rPr>
        <w:noProof/>
        <w:lang w:eastAsia="en-IN"/>
      </w:rPr>
      <w:drawing>
        <wp:inline distT="0" distB="0" distL="0" distR="0" wp14:anchorId="072B3169" wp14:editId="5134704B">
          <wp:extent cx="1028700" cy="863004"/>
          <wp:effectExtent l="0" t="0" r="0" b="0"/>
          <wp:docPr id="19" name="Picture 1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41699" cy="8739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EE"/>
    <w:rsid w:val="00024339"/>
    <w:rsid w:val="000325C0"/>
    <w:rsid w:val="0003666F"/>
    <w:rsid w:val="00044039"/>
    <w:rsid w:val="000B6218"/>
    <w:rsid w:val="000E0DAB"/>
    <w:rsid w:val="00164392"/>
    <w:rsid w:val="00195CA4"/>
    <w:rsid w:val="00235C68"/>
    <w:rsid w:val="00260552"/>
    <w:rsid w:val="0027315B"/>
    <w:rsid w:val="002C33DD"/>
    <w:rsid w:val="002D1514"/>
    <w:rsid w:val="00327EF0"/>
    <w:rsid w:val="0037586A"/>
    <w:rsid w:val="00376F07"/>
    <w:rsid w:val="00395D94"/>
    <w:rsid w:val="003D4BFC"/>
    <w:rsid w:val="004166E3"/>
    <w:rsid w:val="004239F2"/>
    <w:rsid w:val="00435B87"/>
    <w:rsid w:val="00495D66"/>
    <w:rsid w:val="00503247"/>
    <w:rsid w:val="00575004"/>
    <w:rsid w:val="00597674"/>
    <w:rsid w:val="005D7E37"/>
    <w:rsid w:val="006000E2"/>
    <w:rsid w:val="0069663B"/>
    <w:rsid w:val="006B396F"/>
    <w:rsid w:val="00795A46"/>
    <w:rsid w:val="007F1A9B"/>
    <w:rsid w:val="0087407E"/>
    <w:rsid w:val="008A61E3"/>
    <w:rsid w:val="008E4ED4"/>
    <w:rsid w:val="008F2C4D"/>
    <w:rsid w:val="008F6918"/>
    <w:rsid w:val="00904758"/>
    <w:rsid w:val="0091574A"/>
    <w:rsid w:val="00975ACB"/>
    <w:rsid w:val="00987542"/>
    <w:rsid w:val="009A6BEE"/>
    <w:rsid w:val="00A06144"/>
    <w:rsid w:val="00A244A6"/>
    <w:rsid w:val="00A84738"/>
    <w:rsid w:val="00B32838"/>
    <w:rsid w:val="00BF1DF4"/>
    <w:rsid w:val="00C37F24"/>
    <w:rsid w:val="00CA0AD7"/>
    <w:rsid w:val="00CD451B"/>
    <w:rsid w:val="00E84FF5"/>
    <w:rsid w:val="00EC007D"/>
    <w:rsid w:val="00EF6740"/>
    <w:rsid w:val="00F8474E"/>
    <w:rsid w:val="00FF59FE"/>
    <w:rsid w:val="01B4DADA"/>
    <w:rsid w:val="02BC85C8"/>
    <w:rsid w:val="038E6BF1"/>
    <w:rsid w:val="05A761D0"/>
    <w:rsid w:val="0692D296"/>
    <w:rsid w:val="0B2E962A"/>
    <w:rsid w:val="0BA6DB12"/>
    <w:rsid w:val="0C576D7E"/>
    <w:rsid w:val="0D710AB6"/>
    <w:rsid w:val="0F7FFE78"/>
    <w:rsid w:val="1215C478"/>
    <w:rsid w:val="124A3DF1"/>
    <w:rsid w:val="12D7C080"/>
    <w:rsid w:val="13405E28"/>
    <w:rsid w:val="16FA07BF"/>
    <w:rsid w:val="1A0DFFB9"/>
    <w:rsid w:val="1BD7F7DA"/>
    <w:rsid w:val="1FBD6497"/>
    <w:rsid w:val="20A8F3C1"/>
    <w:rsid w:val="22923490"/>
    <w:rsid w:val="2399A2BC"/>
    <w:rsid w:val="2415952B"/>
    <w:rsid w:val="263FF773"/>
    <w:rsid w:val="2874AC1C"/>
    <w:rsid w:val="28E17E6A"/>
    <w:rsid w:val="29D74259"/>
    <w:rsid w:val="29E4E89D"/>
    <w:rsid w:val="2A2D031C"/>
    <w:rsid w:val="2EF5B52F"/>
    <w:rsid w:val="33E7F2B2"/>
    <w:rsid w:val="33F56A4B"/>
    <w:rsid w:val="3402F6A7"/>
    <w:rsid w:val="35C22844"/>
    <w:rsid w:val="3629D687"/>
    <w:rsid w:val="39985A8F"/>
    <w:rsid w:val="3A1F5315"/>
    <w:rsid w:val="3B641F86"/>
    <w:rsid w:val="3C8A6CEA"/>
    <w:rsid w:val="3CFFEFE7"/>
    <w:rsid w:val="3EEB3C54"/>
    <w:rsid w:val="3F7C7F45"/>
    <w:rsid w:val="4356090E"/>
    <w:rsid w:val="440A42F9"/>
    <w:rsid w:val="44F1D96F"/>
    <w:rsid w:val="4506DBC8"/>
    <w:rsid w:val="4C339471"/>
    <w:rsid w:val="4C605F22"/>
    <w:rsid w:val="4C788B60"/>
    <w:rsid w:val="4F1E3686"/>
    <w:rsid w:val="50755D01"/>
    <w:rsid w:val="550CF3AB"/>
    <w:rsid w:val="555BBC8D"/>
    <w:rsid w:val="597BEC8E"/>
    <w:rsid w:val="5A503787"/>
    <w:rsid w:val="5B33DBC4"/>
    <w:rsid w:val="5D71691C"/>
    <w:rsid w:val="613A5CBB"/>
    <w:rsid w:val="623D525B"/>
    <w:rsid w:val="62554BC8"/>
    <w:rsid w:val="6315218E"/>
    <w:rsid w:val="636D873F"/>
    <w:rsid w:val="6718DCD2"/>
    <w:rsid w:val="6839707E"/>
    <w:rsid w:val="6E2CFCAA"/>
    <w:rsid w:val="6E3D1685"/>
    <w:rsid w:val="6FB0EE38"/>
    <w:rsid w:val="6FB27529"/>
    <w:rsid w:val="708914AB"/>
    <w:rsid w:val="71FC5BB4"/>
    <w:rsid w:val="7398AB32"/>
    <w:rsid w:val="759AF0F8"/>
    <w:rsid w:val="75D24396"/>
    <w:rsid w:val="78D85336"/>
    <w:rsid w:val="794A7A78"/>
    <w:rsid w:val="79A27462"/>
    <w:rsid w:val="79E8A222"/>
    <w:rsid w:val="7A6683CB"/>
    <w:rsid w:val="7AEA3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CA829"/>
  <w15:chartTrackingRefBased/>
  <w15:docId w15:val="{08D4EFCC-1827-48A0-AF1B-C9DA935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396F"/>
    <w:pPr>
      <w:spacing w:after="0" w:line="240" w:lineRule="auto"/>
    </w:pPr>
  </w:style>
  <w:style w:type="paragraph" w:styleId="Header">
    <w:name w:val="header"/>
    <w:basedOn w:val="Normal"/>
    <w:link w:val="HeaderChar"/>
    <w:uiPriority w:val="99"/>
    <w:unhideWhenUsed/>
    <w:rsid w:val="00024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339"/>
  </w:style>
  <w:style w:type="paragraph" w:styleId="Footer">
    <w:name w:val="footer"/>
    <w:basedOn w:val="Normal"/>
    <w:link w:val="FooterChar"/>
    <w:uiPriority w:val="99"/>
    <w:unhideWhenUsed/>
    <w:rsid w:val="00024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omm@iima.ac.in" TargetMode="External"/><Relationship Id="rId3" Type="http://schemas.openxmlformats.org/officeDocument/2006/relationships/webSettings" Target="webSettings.xml"/><Relationship Id="rId7" Type="http://schemas.openxmlformats.org/officeDocument/2006/relationships/hyperlink" Target="https://www.iima.ac.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iima.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Jayanta Devnath</dc:creator>
  <cp:keywords/>
  <dc:description/>
  <cp:lastModifiedBy>Sunitha Arvind</cp:lastModifiedBy>
  <cp:revision>4</cp:revision>
  <cp:lastPrinted>2022-02-15T10:42:00Z</cp:lastPrinted>
  <dcterms:created xsi:type="dcterms:W3CDTF">2022-02-17T06:28:00Z</dcterms:created>
  <dcterms:modified xsi:type="dcterms:W3CDTF">2022-02-17T07:13:00Z</dcterms:modified>
</cp:coreProperties>
</file>