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2EF8" w14:textId="77777777" w:rsidR="00CE3291" w:rsidRDefault="003A5761" w:rsidP="004204E9">
      <w:pPr>
        <w:jc w:val="center"/>
        <w:rPr>
          <w:rFonts w:ascii="Georgia" w:hAnsi="Georgia"/>
          <w:b/>
          <w:bCs/>
          <w:sz w:val="28"/>
          <w:szCs w:val="28"/>
          <w:u w:val="single"/>
          <w:lang w:val="en-IN"/>
        </w:rPr>
      </w:pPr>
      <w:r>
        <w:rPr>
          <w:rFonts w:ascii="Georgia" w:hAnsi="Georgia"/>
          <w:b/>
          <w:bCs/>
          <w:noProof/>
          <w:sz w:val="28"/>
          <w:szCs w:val="28"/>
          <w:u w:val="single"/>
          <w:lang w:val="en-IN" w:eastAsia="en-IN"/>
        </w:rPr>
        <w:drawing>
          <wp:anchor distT="0" distB="0" distL="114300" distR="114300" simplePos="0" relativeHeight="251659264" behindDoc="0" locked="0" layoutInCell="1" allowOverlap="1" wp14:anchorId="1F05B777" wp14:editId="395C147E">
            <wp:simplePos x="0" y="0"/>
            <wp:positionH relativeFrom="margin">
              <wp:align>center</wp:align>
            </wp:positionH>
            <wp:positionV relativeFrom="margin">
              <wp:posOffset>139065</wp:posOffset>
            </wp:positionV>
            <wp:extent cx="779145" cy="784225"/>
            <wp:effectExtent l="1905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784225"/>
                    </a:xfrm>
                    <a:prstGeom prst="rect">
                      <a:avLst/>
                    </a:prstGeom>
                    <a:noFill/>
                  </pic:spPr>
                </pic:pic>
              </a:graphicData>
            </a:graphic>
          </wp:anchor>
        </w:drawing>
      </w:r>
    </w:p>
    <w:p w14:paraId="04B0D1EA" w14:textId="77777777" w:rsidR="003A5761" w:rsidRDefault="003A5761" w:rsidP="004204E9">
      <w:pPr>
        <w:jc w:val="center"/>
        <w:rPr>
          <w:rFonts w:ascii="Times New Roman" w:hAnsi="Times New Roman" w:cs="Times New Roman"/>
          <w:b/>
          <w:bCs/>
          <w:sz w:val="24"/>
          <w:szCs w:val="24"/>
          <w:u w:val="single"/>
          <w:lang w:val="en-IN"/>
        </w:rPr>
      </w:pPr>
    </w:p>
    <w:p w14:paraId="0E71AE1D" w14:textId="77777777" w:rsidR="003A5761" w:rsidRDefault="003A5761" w:rsidP="004204E9">
      <w:pPr>
        <w:jc w:val="center"/>
        <w:rPr>
          <w:rFonts w:ascii="Times New Roman" w:hAnsi="Times New Roman" w:cs="Times New Roman"/>
          <w:b/>
          <w:bCs/>
          <w:sz w:val="24"/>
          <w:szCs w:val="24"/>
          <w:u w:val="single"/>
          <w:lang w:val="en-IN"/>
        </w:rPr>
      </w:pPr>
    </w:p>
    <w:p w14:paraId="3A31598A" w14:textId="77777777" w:rsidR="003A5761" w:rsidRDefault="003A5761" w:rsidP="004204E9">
      <w:pPr>
        <w:jc w:val="center"/>
        <w:rPr>
          <w:rFonts w:ascii="Times New Roman" w:hAnsi="Times New Roman" w:cs="Times New Roman"/>
          <w:b/>
          <w:bCs/>
          <w:sz w:val="24"/>
          <w:szCs w:val="24"/>
          <w:u w:val="single"/>
          <w:lang w:val="en-IN"/>
        </w:rPr>
      </w:pPr>
    </w:p>
    <w:p w14:paraId="1244D628" w14:textId="77777777" w:rsidR="00CE3291" w:rsidRPr="003A5761" w:rsidRDefault="00CE3291" w:rsidP="003A5761">
      <w:pPr>
        <w:jc w:val="center"/>
        <w:rPr>
          <w:rFonts w:ascii="Times New Roman" w:hAnsi="Times New Roman" w:cs="Times New Roman"/>
          <w:b/>
          <w:bCs/>
          <w:sz w:val="24"/>
          <w:szCs w:val="24"/>
          <w:u w:val="single"/>
          <w:lang w:val="en-IN"/>
        </w:rPr>
      </w:pPr>
      <w:r w:rsidRPr="00CE3291">
        <w:rPr>
          <w:rFonts w:ascii="Times New Roman" w:hAnsi="Times New Roman" w:cs="Times New Roman"/>
          <w:b/>
          <w:bCs/>
          <w:sz w:val="24"/>
          <w:szCs w:val="24"/>
          <w:u w:val="single"/>
          <w:lang w:val="en-IN"/>
        </w:rPr>
        <w:t>Press Release</w:t>
      </w:r>
    </w:p>
    <w:p w14:paraId="75D879E5" w14:textId="77777777" w:rsidR="00F26143" w:rsidRPr="00F93918" w:rsidRDefault="00F26143" w:rsidP="00A15827">
      <w:pPr>
        <w:jc w:val="center"/>
        <w:rPr>
          <w:rFonts w:ascii="Times New Roman" w:hAnsi="Times New Roman" w:cs="Times New Roman"/>
          <w:bCs/>
          <w:sz w:val="28"/>
          <w:szCs w:val="28"/>
          <w:lang w:val="en-IN"/>
        </w:rPr>
      </w:pPr>
      <w:r>
        <w:rPr>
          <w:rFonts w:ascii="Times New Roman" w:hAnsi="Times New Roman" w:cs="Times New Roman"/>
          <w:b/>
          <w:bCs/>
          <w:sz w:val="28"/>
          <w:szCs w:val="28"/>
          <w:lang w:val="en-IN"/>
        </w:rPr>
        <w:t>An IIM</w:t>
      </w:r>
      <w:r w:rsidR="00CE3291" w:rsidRPr="00CE3291">
        <w:rPr>
          <w:rFonts w:ascii="Times New Roman" w:hAnsi="Times New Roman" w:cs="Times New Roman"/>
          <w:b/>
          <w:bCs/>
          <w:sz w:val="28"/>
          <w:szCs w:val="28"/>
          <w:lang w:val="en-IN"/>
        </w:rPr>
        <w:t>A Report</w:t>
      </w:r>
      <w:r w:rsidR="00A15827" w:rsidRPr="009C14DD">
        <w:rPr>
          <w:rStyle w:val="EndnoteReference"/>
          <w:rFonts w:ascii="Times New Roman" w:hAnsi="Times New Roman" w:cs="Times New Roman"/>
          <w:b/>
          <w:bCs/>
          <w:color w:val="4472C4" w:themeColor="accent1"/>
          <w:sz w:val="28"/>
          <w:szCs w:val="28"/>
          <w:lang w:val="en-IN"/>
        </w:rPr>
        <w:endnoteReference w:id="1"/>
      </w:r>
      <w:r>
        <w:rPr>
          <w:rFonts w:ascii="Times New Roman" w:hAnsi="Times New Roman" w:cs="Times New Roman"/>
          <w:b/>
          <w:bCs/>
          <w:sz w:val="28"/>
          <w:szCs w:val="28"/>
          <w:lang w:val="en-IN"/>
        </w:rPr>
        <w:t xml:space="preserve"> on </w:t>
      </w:r>
      <w:r w:rsidR="00F93918" w:rsidRPr="00F93918">
        <w:rPr>
          <w:rFonts w:ascii="Times New Roman" w:hAnsi="Times New Roman" w:cs="Times New Roman"/>
          <w:b/>
          <w:bCs/>
          <w:sz w:val="28"/>
          <w:szCs w:val="28"/>
          <w:lang w:val="en-IN"/>
        </w:rPr>
        <w:t>Management of the COVID-19 Pandemic in Gujarat</w:t>
      </w:r>
    </w:p>
    <w:p w14:paraId="0CC93D55" w14:textId="77777777" w:rsidR="00CE3291" w:rsidRPr="003A5761" w:rsidRDefault="00CE3291" w:rsidP="00CE3291">
      <w:pPr>
        <w:rPr>
          <w:rFonts w:ascii="Adobe Devanagari" w:hAnsi="Adobe Devanagari" w:cs="Adobe Devanagari"/>
          <w:b/>
          <w:color w:val="1F4E79" w:themeColor="accent5" w:themeShade="80"/>
          <w:sz w:val="28"/>
          <w:szCs w:val="28"/>
        </w:rPr>
      </w:pPr>
      <w:r w:rsidRPr="003A5761">
        <w:rPr>
          <w:rFonts w:ascii="Adobe Devanagari" w:hAnsi="Adobe Devanagari" w:cs="Adobe Devanagari"/>
          <w:b/>
          <w:color w:val="1F4E79" w:themeColor="accent5" w:themeShade="80"/>
          <w:sz w:val="28"/>
          <w:szCs w:val="28"/>
        </w:rPr>
        <w:t>H</w:t>
      </w:r>
      <w:r w:rsidR="003A5761">
        <w:rPr>
          <w:rFonts w:ascii="Adobe Devanagari" w:hAnsi="Adobe Devanagari" w:cs="Adobe Devanagari"/>
          <w:b/>
          <w:color w:val="1F4E79" w:themeColor="accent5" w:themeShade="80"/>
          <w:sz w:val="28"/>
          <w:szCs w:val="28"/>
        </w:rPr>
        <w:t>IGHLIGHTS:</w:t>
      </w:r>
    </w:p>
    <w:p w14:paraId="1F42922A" w14:textId="77777777" w:rsidR="00B72396" w:rsidRPr="00B72396" w:rsidRDefault="00B72396" w:rsidP="007D2A0A">
      <w:pPr>
        <w:numPr>
          <w:ilvl w:val="0"/>
          <w:numId w:val="2"/>
        </w:numPr>
        <w:spacing w:after="0" w:line="240" w:lineRule="auto"/>
        <w:jc w:val="both"/>
        <w:rPr>
          <w:rFonts w:ascii="Times New Roman" w:eastAsia="Times New Roman" w:hAnsi="Times New Roman" w:cs="Times New Roman"/>
          <w:color w:val="0E101A"/>
          <w:sz w:val="24"/>
          <w:szCs w:val="24"/>
          <w:lang w:val="en-IN" w:eastAsia="en-IN"/>
        </w:rPr>
      </w:pPr>
      <w:r w:rsidRPr="00B72396">
        <w:rPr>
          <w:rFonts w:ascii="Times New Roman" w:eastAsia="Times New Roman" w:hAnsi="Times New Roman" w:cs="Times New Roman"/>
          <w:color w:val="0E101A"/>
          <w:sz w:val="24"/>
          <w:szCs w:val="24"/>
          <w:lang w:val="en-IN" w:eastAsia="en-IN"/>
        </w:rPr>
        <w:t>Fresh initiatives for curbing the spread of infection: Mobile medical vans (</w:t>
      </w:r>
      <w:proofErr w:type="spellStart"/>
      <w:r w:rsidRPr="00B72396">
        <w:rPr>
          <w:rFonts w:ascii="Times New Roman" w:eastAsia="Times New Roman" w:hAnsi="Times New Roman" w:cs="Times New Roman"/>
          <w:color w:val="0E101A"/>
          <w:sz w:val="24"/>
          <w:szCs w:val="24"/>
          <w:lang w:val="en-IN" w:eastAsia="en-IN"/>
        </w:rPr>
        <w:t>Dhanvantari</w:t>
      </w:r>
      <w:proofErr w:type="spellEnd"/>
      <w:r w:rsidRPr="00B72396">
        <w:rPr>
          <w:rFonts w:ascii="Times New Roman" w:eastAsia="Times New Roman" w:hAnsi="Times New Roman" w:cs="Times New Roman"/>
          <w:color w:val="0E101A"/>
          <w:sz w:val="24"/>
          <w:szCs w:val="24"/>
          <w:lang w:val="en-IN" w:eastAsia="en-IN"/>
        </w:rPr>
        <w:t xml:space="preserve"> </w:t>
      </w:r>
      <w:proofErr w:type="spellStart"/>
      <w:r w:rsidRPr="00B72396">
        <w:rPr>
          <w:rFonts w:ascii="Times New Roman" w:eastAsia="Times New Roman" w:hAnsi="Times New Roman" w:cs="Times New Roman"/>
          <w:color w:val="0E101A"/>
          <w:sz w:val="24"/>
          <w:szCs w:val="24"/>
          <w:lang w:val="en-IN" w:eastAsia="en-IN"/>
        </w:rPr>
        <w:t>Raths</w:t>
      </w:r>
      <w:proofErr w:type="spellEnd"/>
      <w:r w:rsidRPr="00B72396">
        <w:rPr>
          <w:rFonts w:ascii="Times New Roman" w:eastAsia="Times New Roman" w:hAnsi="Times New Roman" w:cs="Times New Roman"/>
          <w:color w:val="0E101A"/>
          <w:sz w:val="24"/>
          <w:szCs w:val="24"/>
          <w:lang w:val="en-IN" w:eastAsia="en-IN"/>
        </w:rPr>
        <w:t>), Anna Brahma Yojana, hydrogen balloon-based surveillance, direct monitoring through CM dashboard, active awareness campaigns, Migrant Labour Support Team, fee waiver for essential utilities   </w:t>
      </w:r>
    </w:p>
    <w:p w14:paraId="57EE1625" w14:textId="77777777" w:rsidR="00B72396" w:rsidRPr="00B72396" w:rsidRDefault="00B72396" w:rsidP="007D2A0A">
      <w:pPr>
        <w:numPr>
          <w:ilvl w:val="0"/>
          <w:numId w:val="2"/>
        </w:numPr>
        <w:spacing w:after="0" w:line="240" w:lineRule="auto"/>
        <w:jc w:val="both"/>
        <w:rPr>
          <w:rFonts w:ascii="Times New Roman" w:eastAsia="Times New Roman" w:hAnsi="Times New Roman" w:cs="Times New Roman"/>
          <w:color w:val="0E101A"/>
          <w:sz w:val="24"/>
          <w:szCs w:val="24"/>
          <w:lang w:val="en-IN" w:eastAsia="en-IN"/>
        </w:rPr>
      </w:pPr>
      <w:r w:rsidRPr="00B72396">
        <w:rPr>
          <w:rFonts w:ascii="Times New Roman" w:eastAsia="Times New Roman" w:hAnsi="Times New Roman" w:cs="Times New Roman"/>
          <w:color w:val="0E101A"/>
          <w:sz w:val="24"/>
          <w:szCs w:val="24"/>
          <w:lang w:val="en-IN" w:eastAsia="en-IN"/>
        </w:rPr>
        <w:t>The proactive decision of establishing dedicated COVID-19 hospitals in 4 major cities helped in timely treatment and recovery rate </w:t>
      </w:r>
    </w:p>
    <w:p w14:paraId="63D46ED1" w14:textId="77777777" w:rsidR="00B72396" w:rsidRPr="00B72396" w:rsidRDefault="00B72396" w:rsidP="007D2A0A">
      <w:pPr>
        <w:numPr>
          <w:ilvl w:val="0"/>
          <w:numId w:val="2"/>
        </w:numPr>
        <w:spacing w:after="0" w:line="240" w:lineRule="auto"/>
        <w:jc w:val="both"/>
        <w:rPr>
          <w:rFonts w:ascii="Times New Roman" w:eastAsia="Times New Roman" w:hAnsi="Times New Roman" w:cs="Times New Roman"/>
          <w:color w:val="0E101A"/>
          <w:sz w:val="24"/>
          <w:szCs w:val="24"/>
          <w:lang w:val="en-IN" w:eastAsia="en-IN"/>
        </w:rPr>
      </w:pPr>
      <w:r w:rsidRPr="00B72396">
        <w:rPr>
          <w:rFonts w:ascii="Times New Roman" w:eastAsia="Times New Roman" w:hAnsi="Times New Roman" w:cs="Times New Roman"/>
          <w:color w:val="0E101A"/>
          <w:sz w:val="24"/>
          <w:szCs w:val="24"/>
          <w:lang w:val="en-IN" w:eastAsia="en-IN"/>
        </w:rPr>
        <w:t>Unhindered supply of food grains and essentials across the state ensured normalcy during the lockdown</w:t>
      </w:r>
    </w:p>
    <w:p w14:paraId="67AC3EE9" w14:textId="77777777" w:rsidR="00B72396" w:rsidRPr="00B72396" w:rsidRDefault="00B72396" w:rsidP="007D2A0A">
      <w:pPr>
        <w:numPr>
          <w:ilvl w:val="0"/>
          <w:numId w:val="2"/>
        </w:numPr>
        <w:spacing w:after="0" w:line="240" w:lineRule="auto"/>
        <w:jc w:val="both"/>
        <w:rPr>
          <w:rFonts w:ascii="Times New Roman" w:eastAsia="Times New Roman" w:hAnsi="Times New Roman" w:cs="Times New Roman"/>
          <w:color w:val="0E101A"/>
          <w:sz w:val="24"/>
          <w:szCs w:val="24"/>
          <w:lang w:val="en-IN" w:eastAsia="en-IN"/>
        </w:rPr>
      </w:pPr>
      <w:r w:rsidRPr="00B72396">
        <w:rPr>
          <w:rFonts w:ascii="Times New Roman" w:eastAsia="Times New Roman" w:hAnsi="Times New Roman" w:cs="Times New Roman"/>
          <w:color w:val="0E101A"/>
          <w:sz w:val="24"/>
          <w:szCs w:val="24"/>
          <w:lang w:val="en-IN" w:eastAsia="en-IN"/>
        </w:rPr>
        <w:t>Schemes introduced to ensure migrants and those outside food security act also received regular rations</w:t>
      </w:r>
    </w:p>
    <w:p w14:paraId="55F65B91" w14:textId="77777777" w:rsidR="00B72396" w:rsidRPr="00B72396" w:rsidRDefault="00B72396" w:rsidP="007D2A0A">
      <w:pPr>
        <w:numPr>
          <w:ilvl w:val="0"/>
          <w:numId w:val="2"/>
        </w:numPr>
        <w:spacing w:after="0" w:line="240" w:lineRule="auto"/>
        <w:jc w:val="both"/>
        <w:rPr>
          <w:rFonts w:ascii="Times New Roman" w:eastAsia="Times New Roman" w:hAnsi="Times New Roman" w:cs="Times New Roman"/>
          <w:color w:val="0E101A"/>
          <w:sz w:val="24"/>
          <w:szCs w:val="24"/>
          <w:lang w:val="en-IN" w:eastAsia="en-IN"/>
        </w:rPr>
      </w:pPr>
      <w:r w:rsidRPr="00B72396">
        <w:rPr>
          <w:rFonts w:ascii="Times New Roman" w:eastAsia="Times New Roman" w:hAnsi="Times New Roman" w:cs="Times New Roman"/>
          <w:color w:val="0E101A"/>
          <w:sz w:val="24"/>
          <w:szCs w:val="24"/>
          <w:lang w:val="en-IN" w:eastAsia="en-IN"/>
        </w:rPr>
        <w:t>96% of the Corona Warriors received the necessary protective gear </w:t>
      </w:r>
    </w:p>
    <w:p w14:paraId="6723AB3B" w14:textId="77777777" w:rsidR="00B72396" w:rsidRPr="00B72396" w:rsidRDefault="00B72396" w:rsidP="007D2A0A">
      <w:pPr>
        <w:numPr>
          <w:ilvl w:val="0"/>
          <w:numId w:val="2"/>
        </w:numPr>
        <w:spacing w:after="0" w:line="240" w:lineRule="auto"/>
        <w:jc w:val="both"/>
        <w:rPr>
          <w:rFonts w:ascii="Times New Roman" w:eastAsia="Times New Roman" w:hAnsi="Times New Roman" w:cs="Times New Roman"/>
          <w:color w:val="0E101A"/>
          <w:sz w:val="24"/>
          <w:szCs w:val="24"/>
          <w:lang w:val="en-IN" w:eastAsia="en-IN"/>
        </w:rPr>
      </w:pPr>
      <w:r w:rsidRPr="00B72396">
        <w:rPr>
          <w:rFonts w:ascii="Times New Roman" w:eastAsia="Times New Roman" w:hAnsi="Times New Roman" w:cs="Times New Roman"/>
          <w:color w:val="0E101A"/>
          <w:sz w:val="24"/>
          <w:szCs w:val="24"/>
          <w:lang w:val="en-IN" w:eastAsia="en-IN"/>
        </w:rPr>
        <w:t>Gujarat Police did exemplary work during the lockdown</w:t>
      </w:r>
    </w:p>
    <w:p w14:paraId="5E6CE34E" w14:textId="77777777" w:rsidR="00B72396" w:rsidRDefault="00B72396" w:rsidP="007D2A0A">
      <w:pPr>
        <w:numPr>
          <w:ilvl w:val="0"/>
          <w:numId w:val="2"/>
        </w:numPr>
        <w:spacing w:after="0" w:line="240" w:lineRule="auto"/>
        <w:jc w:val="both"/>
        <w:rPr>
          <w:rFonts w:ascii="Times New Roman" w:eastAsia="Times New Roman" w:hAnsi="Times New Roman" w:cs="Times New Roman"/>
          <w:color w:val="0E101A"/>
          <w:sz w:val="24"/>
          <w:szCs w:val="24"/>
          <w:lang w:val="en-IN" w:eastAsia="en-IN"/>
        </w:rPr>
      </w:pPr>
      <w:r w:rsidRPr="00B72396">
        <w:rPr>
          <w:rFonts w:ascii="Times New Roman" w:eastAsia="Times New Roman" w:hAnsi="Times New Roman" w:cs="Times New Roman"/>
          <w:color w:val="0E101A"/>
          <w:sz w:val="24"/>
          <w:szCs w:val="24"/>
          <w:lang w:val="en-IN" w:eastAsia="en-IN"/>
        </w:rPr>
        <w:t xml:space="preserve">26% of all India’s migrants were transported safely back home through 1008 </w:t>
      </w:r>
      <w:proofErr w:type="spellStart"/>
      <w:r w:rsidRPr="00B72396">
        <w:rPr>
          <w:rFonts w:ascii="Times New Roman" w:eastAsia="Times New Roman" w:hAnsi="Times New Roman" w:cs="Times New Roman"/>
          <w:color w:val="0E101A"/>
          <w:sz w:val="24"/>
          <w:szCs w:val="24"/>
          <w:lang w:val="en-IN" w:eastAsia="en-IN"/>
        </w:rPr>
        <w:t>Shramik</w:t>
      </w:r>
      <w:proofErr w:type="spellEnd"/>
      <w:r w:rsidRPr="00B72396">
        <w:rPr>
          <w:rFonts w:ascii="Times New Roman" w:eastAsia="Times New Roman" w:hAnsi="Times New Roman" w:cs="Times New Roman"/>
          <w:color w:val="0E101A"/>
          <w:sz w:val="24"/>
          <w:szCs w:val="24"/>
          <w:lang w:val="en-IN" w:eastAsia="en-IN"/>
        </w:rPr>
        <w:t xml:space="preserve"> trains from Gujarat alone</w:t>
      </w:r>
    </w:p>
    <w:p w14:paraId="1258FE42" w14:textId="77777777" w:rsidR="007C199C" w:rsidRDefault="007C199C" w:rsidP="007D2A0A">
      <w:pPr>
        <w:numPr>
          <w:ilvl w:val="0"/>
          <w:numId w:val="2"/>
        </w:numPr>
        <w:spacing w:after="0" w:line="240" w:lineRule="auto"/>
        <w:jc w:val="both"/>
        <w:rPr>
          <w:rFonts w:ascii="Times New Roman" w:eastAsia="Times New Roman" w:hAnsi="Times New Roman" w:cs="Times New Roman"/>
          <w:color w:val="0E101A"/>
          <w:sz w:val="24"/>
          <w:szCs w:val="24"/>
          <w:lang w:val="en-IN" w:eastAsia="en-IN"/>
        </w:rPr>
      </w:pPr>
      <w:r w:rsidRPr="00B72396">
        <w:rPr>
          <w:rFonts w:ascii="Times New Roman" w:eastAsia="Times New Roman" w:hAnsi="Times New Roman" w:cs="Times New Roman"/>
          <w:color w:val="0E101A"/>
          <w:sz w:val="24"/>
          <w:szCs w:val="24"/>
          <w:lang w:val="en-IN" w:eastAsia="en-IN"/>
        </w:rPr>
        <w:t>Citizens are mostly satisfied with the government’s approach</w:t>
      </w:r>
    </w:p>
    <w:p w14:paraId="7B1ED20F" w14:textId="77777777" w:rsidR="004204E9" w:rsidRDefault="007C199C" w:rsidP="007D2A0A">
      <w:pPr>
        <w:numPr>
          <w:ilvl w:val="0"/>
          <w:numId w:val="2"/>
        </w:numPr>
        <w:spacing w:after="0" w:line="240" w:lineRule="auto"/>
        <w:jc w:val="both"/>
        <w:rPr>
          <w:rFonts w:ascii="Times New Roman" w:eastAsia="Times New Roman" w:hAnsi="Times New Roman" w:cs="Times New Roman"/>
          <w:color w:val="0E101A"/>
          <w:sz w:val="24"/>
          <w:szCs w:val="24"/>
          <w:lang w:val="en-IN" w:eastAsia="en-IN"/>
        </w:rPr>
      </w:pPr>
      <w:r w:rsidRPr="00B72396">
        <w:rPr>
          <w:rFonts w:ascii="Times New Roman" w:eastAsia="Times New Roman" w:hAnsi="Times New Roman" w:cs="Times New Roman"/>
          <w:color w:val="0E101A"/>
          <w:sz w:val="24"/>
          <w:szCs w:val="24"/>
          <w:lang w:val="en-IN" w:eastAsia="en-IN"/>
        </w:rPr>
        <w:t>More than 80% of people surveyed expressed satisfaction in CM’s leadership during the COVID-19 pandemic  </w:t>
      </w:r>
    </w:p>
    <w:p w14:paraId="686D9078" w14:textId="77777777" w:rsidR="00F864AF" w:rsidRPr="00F864AF" w:rsidRDefault="00F864AF" w:rsidP="00F864AF">
      <w:pPr>
        <w:spacing w:after="0" w:line="240" w:lineRule="auto"/>
        <w:ind w:left="720"/>
        <w:rPr>
          <w:rFonts w:ascii="Times New Roman" w:eastAsia="Times New Roman" w:hAnsi="Times New Roman" w:cs="Times New Roman"/>
          <w:color w:val="0E101A"/>
          <w:sz w:val="24"/>
          <w:szCs w:val="24"/>
          <w:lang w:val="en-IN" w:eastAsia="en-IN"/>
        </w:rPr>
      </w:pPr>
    </w:p>
    <w:p w14:paraId="4E4C31B8" w14:textId="1B0BCBAB" w:rsidR="00AD1C23" w:rsidRPr="000353D8" w:rsidRDefault="00AD1C23" w:rsidP="000353D8">
      <w:pPr>
        <w:pStyle w:val="ListParagraph"/>
        <w:jc w:val="both"/>
        <w:rPr>
          <w:rFonts w:ascii="Georgia" w:hAnsi="Georgia"/>
          <w:sz w:val="26"/>
          <w:szCs w:val="26"/>
          <w:lang w:val="en-IN"/>
        </w:rPr>
      </w:pPr>
      <w:r w:rsidRPr="00EB1121">
        <w:rPr>
          <w:rFonts w:ascii="Times New Roman" w:eastAsia="Times New Roman" w:hAnsi="Times New Roman" w:cs="Times New Roman"/>
          <w:lang w:eastAsia="en-GB"/>
        </w:rPr>
        <w:t>The full report can be accessed from</w:t>
      </w:r>
      <w:r w:rsidRPr="00EB1121">
        <w:rPr>
          <w:rFonts w:ascii="Times New Roman" w:eastAsia="Times New Roman" w:hAnsi="Times New Roman" w:cs="Times New Roman"/>
          <w:color w:val="0E101A"/>
          <w:sz w:val="24"/>
          <w:szCs w:val="24"/>
          <w:lang w:val="en-IN" w:eastAsia="en-IN"/>
        </w:rPr>
        <w:t xml:space="preserve">: </w:t>
      </w:r>
      <w:hyperlink r:id="rId9" w:history="1">
        <w:r w:rsidR="00EB1121" w:rsidRPr="00EB1121">
          <w:rPr>
            <w:rFonts w:ascii="Times New Roman" w:eastAsia="Times New Roman" w:hAnsi="Times New Roman" w:cs="Times New Roman"/>
            <w:color w:val="0E101A"/>
            <w:sz w:val="24"/>
            <w:szCs w:val="24"/>
            <w:u w:val="single"/>
            <w:lang w:val="en-IN" w:eastAsia="en-IN"/>
          </w:rPr>
          <w:t>https://www.iima.ac.in/web/faculty/faculty-profiles/ranjan-kumar-ghosh</w:t>
        </w:r>
      </w:hyperlink>
    </w:p>
    <w:p w14:paraId="5C1C4FC9" w14:textId="77777777" w:rsidR="00F26143" w:rsidRPr="00F26143" w:rsidRDefault="00F26143" w:rsidP="00F26143">
      <w:pPr>
        <w:rPr>
          <w:rFonts w:ascii="Times New Roman" w:hAnsi="Times New Roman" w:cs="Times New Roman"/>
          <w:b/>
          <w:bCs/>
          <w:szCs w:val="24"/>
        </w:rPr>
      </w:pPr>
      <w:r w:rsidRPr="00F26143">
        <w:rPr>
          <w:rFonts w:ascii="Times New Roman" w:hAnsi="Times New Roman" w:cs="Times New Roman"/>
          <w:b/>
          <w:bCs/>
          <w:szCs w:val="24"/>
        </w:rPr>
        <w:t>July 27, 2020 | Ahmedabad</w:t>
      </w:r>
    </w:p>
    <w:p w14:paraId="452DBA18" w14:textId="77777777" w:rsidR="00B72396" w:rsidRDefault="00B72396" w:rsidP="003A5761">
      <w:pPr>
        <w:spacing w:after="0"/>
        <w:rPr>
          <w:rFonts w:ascii="Times New Roman" w:hAnsi="Times New Roman" w:cs="Times New Roman"/>
          <w:sz w:val="24"/>
          <w:szCs w:val="24"/>
          <w:lang w:val="en-IN"/>
        </w:rPr>
      </w:pPr>
    </w:p>
    <w:p w14:paraId="06491007" w14:textId="77777777" w:rsidR="003A5761" w:rsidRDefault="003A5761" w:rsidP="003A5761">
      <w:pPr>
        <w:spacing w:after="0"/>
        <w:rPr>
          <w:rFonts w:ascii="Adobe Devanagari" w:hAnsi="Adobe Devanagari" w:cs="Adobe Devanagari"/>
          <w:b/>
          <w:color w:val="1F4E79" w:themeColor="accent5" w:themeShade="80"/>
          <w:sz w:val="28"/>
          <w:szCs w:val="28"/>
        </w:rPr>
      </w:pPr>
      <w:r w:rsidRPr="00881165">
        <w:rPr>
          <w:rFonts w:ascii="Adobe Devanagari" w:hAnsi="Adobe Devanagari" w:cs="Adobe Devanagari"/>
          <w:b/>
          <w:color w:val="1F4E79" w:themeColor="accent5" w:themeShade="80"/>
          <w:sz w:val="28"/>
          <w:szCs w:val="28"/>
        </w:rPr>
        <w:t>SUMMARY:</w:t>
      </w:r>
    </w:p>
    <w:p w14:paraId="3BF87FD6" w14:textId="77777777" w:rsidR="00B72396" w:rsidRDefault="00B72396" w:rsidP="003A5761">
      <w:pPr>
        <w:spacing w:after="0"/>
        <w:rPr>
          <w:rFonts w:ascii="Adobe Devanagari" w:hAnsi="Adobe Devanagari" w:cs="Adobe Devanagari"/>
          <w:b/>
          <w:color w:val="1F4E79" w:themeColor="accent5" w:themeShade="80"/>
          <w:sz w:val="28"/>
          <w:szCs w:val="28"/>
        </w:rPr>
      </w:pPr>
    </w:p>
    <w:p w14:paraId="474CFD6C" w14:textId="77777777" w:rsidR="00B72396" w:rsidRDefault="00B72396" w:rsidP="004F7C40">
      <w:pPr>
        <w:jc w:val="both"/>
        <w:rPr>
          <w:rFonts w:ascii="Times New Roman" w:hAnsi="Times New Roman" w:cs="Times New Roman"/>
          <w:sz w:val="24"/>
          <w:szCs w:val="24"/>
          <w:lang w:val="en-IN"/>
        </w:rPr>
      </w:pPr>
      <w:r w:rsidRPr="00B72396">
        <w:rPr>
          <w:rFonts w:ascii="Times New Roman" w:hAnsi="Times New Roman" w:cs="Times New Roman"/>
          <w:sz w:val="24"/>
          <w:szCs w:val="24"/>
          <w:lang w:val="en-IN"/>
        </w:rPr>
        <w:t>The report aims to provide an overview of the COVID</w:t>
      </w:r>
      <w:r w:rsidR="007C199C">
        <w:rPr>
          <w:rFonts w:ascii="Times New Roman" w:hAnsi="Times New Roman" w:cs="Times New Roman"/>
          <w:sz w:val="24"/>
          <w:szCs w:val="24"/>
          <w:lang w:val="en-IN"/>
        </w:rPr>
        <w:t>-19</w:t>
      </w:r>
      <w:r w:rsidRPr="00B72396">
        <w:rPr>
          <w:rFonts w:ascii="Times New Roman" w:hAnsi="Times New Roman" w:cs="Times New Roman"/>
          <w:sz w:val="24"/>
          <w:szCs w:val="24"/>
          <w:lang w:val="en-IN"/>
        </w:rPr>
        <w:t xml:space="preserve"> situation in Gujarat and the dynamic yet effective strategies adopted by the Government of Gujarat (</w:t>
      </w:r>
      <w:proofErr w:type="spellStart"/>
      <w:r w:rsidRPr="00B72396">
        <w:rPr>
          <w:rFonts w:ascii="Times New Roman" w:hAnsi="Times New Roman" w:cs="Times New Roman"/>
          <w:sz w:val="24"/>
          <w:szCs w:val="24"/>
          <w:lang w:val="en-IN"/>
        </w:rPr>
        <w:t>GoG</w:t>
      </w:r>
      <w:proofErr w:type="spellEnd"/>
      <w:r w:rsidRPr="00B72396">
        <w:rPr>
          <w:rFonts w:ascii="Times New Roman" w:hAnsi="Times New Roman" w:cs="Times New Roman"/>
          <w:sz w:val="24"/>
          <w:szCs w:val="24"/>
          <w:lang w:val="en-IN"/>
        </w:rPr>
        <w:t xml:space="preserve">) with a caveat that the pandemic is far from being over. Hence, initiatives are still being devised and implemented </w:t>
      </w:r>
      <w:r w:rsidR="007C199C">
        <w:rPr>
          <w:rFonts w:ascii="Times New Roman" w:hAnsi="Times New Roman" w:cs="Times New Roman"/>
          <w:sz w:val="24"/>
          <w:szCs w:val="24"/>
          <w:lang w:val="en-IN"/>
        </w:rPr>
        <w:t xml:space="preserve">as </w:t>
      </w:r>
      <w:r w:rsidRPr="00B72396">
        <w:rPr>
          <w:rFonts w:ascii="Times New Roman" w:hAnsi="Times New Roman" w:cs="Times New Roman"/>
          <w:sz w:val="24"/>
          <w:szCs w:val="24"/>
          <w:lang w:val="en-IN"/>
        </w:rPr>
        <w:t xml:space="preserve">the report was drafted. Divided into four sections, the report is based on primary and secondary research and highlights the significant steps adopted by the Gujarat Government. The information curation has been appended by an online survey with a random sample of citizens and administrative &amp; health workers to evaluate their opinions on the state’s response. The study also brought out recommendations for the Government for future discourse. </w:t>
      </w:r>
    </w:p>
    <w:p w14:paraId="6FA2F96A" w14:textId="77777777" w:rsidR="004F7C40" w:rsidRPr="004F7C40" w:rsidRDefault="003A5761" w:rsidP="004F7C40">
      <w:pPr>
        <w:rPr>
          <w:rFonts w:ascii="Adobe Devanagari" w:hAnsi="Adobe Devanagari" w:cs="Adobe Devanagari"/>
          <w:b/>
          <w:color w:val="1F4E79" w:themeColor="accent5" w:themeShade="80"/>
          <w:sz w:val="28"/>
          <w:szCs w:val="28"/>
        </w:rPr>
      </w:pPr>
      <w:r w:rsidRPr="00881165">
        <w:rPr>
          <w:rFonts w:ascii="Adobe Devanagari" w:hAnsi="Adobe Devanagari" w:cs="Adobe Devanagari"/>
          <w:b/>
          <w:color w:val="1F4E79" w:themeColor="accent5" w:themeShade="80"/>
          <w:sz w:val="28"/>
          <w:szCs w:val="28"/>
        </w:rPr>
        <w:t>K</w:t>
      </w:r>
      <w:r>
        <w:rPr>
          <w:rFonts w:ascii="Adobe Devanagari" w:hAnsi="Adobe Devanagari" w:cs="Adobe Devanagari"/>
          <w:b/>
          <w:color w:val="1F4E79" w:themeColor="accent5" w:themeShade="80"/>
          <w:sz w:val="28"/>
          <w:szCs w:val="28"/>
        </w:rPr>
        <w:t>E</w:t>
      </w:r>
      <w:r w:rsidRPr="00881165">
        <w:rPr>
          <w:rFonts w:ascii="Adobe Devanagari" w:hAnsi="Adobe Devanagari" w:cs="Adobe Devanagari"/>
          <w:b/>
          <w:color w:val="1F4E79" w:themeColor="accent5" w:themeShade="80"/>
          <w:sz w:val="28"/>
          <w:szCs w:val="28"/>
        </w:rPr>
        <w:t xml:space="preserve">Y INSIGHTS/FINDINGS FROM THE </w:t>
      </w:r>
      <w:r w:rsidR="001A12AB">
        <w:rPr>
          <w:rFonts w:ascii="Adobe Devanagari" w:hAnsi="Adobe Devanagari" w:cs="Adobe Devanagari"/>
          <w:b/>
          <w:color w:val="1F4E79" w:themeColor="accent5" w:themeShade="80"/>
          <w:sz w:val="28"/>
          <w:szCs w:val="28"/>
        </w:rPr>
        <w:t>STUDY</w:t>
      </w:r>
      <w:r w:rsidRPr="00881165">
        <w:rPr>
          <w:rFonts w:ascii="Adobe Devanagari" w:hAnsi="Adobe Devanagari" w:cs="Adobe Devanagari"/>
          <w:b/>
          <w:color w:val="1F4E79" w:themeColor="accent5" w:themeShade="80"/>
          <w:sz w:val="28"/>
          <w:szCs w:val="28"/>
        </w:rPr>
        <w:t>:</w:t>
      </w:r>
    </w:p>
    <w:p w14:paraId="5A4747E6" w14:textId="77777777" w:rsidR="002E54C0" w:rsidRDefault="004F7C40" w:rsidP="004F7C40">
      <w:pPr>
        <w:autoSpaceDE w:val="0"/>
        <w:autoSpaceDN w:val="0"/>
        <w:adjustRightInd w:val="0"/>
        <w:spacing w:after="0" w:line="240" w:lineRule="auto"/>
        <w:jc w:val="both"/>
        <w:rPr>
          <w:rFonts w:ascii="Times New Roman" w:hAnsi="Times New Roman" w:cs="Times New Roman"/>
          <w:sz w:val="24"/>
          <w:szCs w:val="24"/>
          <w:lang w:val="en-IN"/>
        </w:rPr>
      </w:pPr>
      <w:r w:rsidRPr="004F7C40">
        <w:rPr>
          <w:rFonts w:ascii="Times New Roman" w:hAnsi="Times New Roman" w:cs="Times New Roman"/>
          <w:sz w:val="24"/>
          <w:szCs w:val="24"/>
          <w:lang w:val="en-IN"/>
        </w:rPr>
        <w:t xml:space="preserve">Although incomplete, since the crisis is ongoing and overwhelming, here is a brief account of what </w:t>
      </w:r>
      <w:r w:rsidR="00945332">
        <w:rPr>
          <w:rFonts w:ascii="Times New Roman" w:hAnsi="Times New Roman" w:cs="Times New Roman"/>
          <w:sz w:val="24"/>
          <w:szCs w:val="24"/>
          <w:lang w:val="en-IN"/>
        </w:rPr>
        <w:t xml:space="preserve">the </w:t>
      </w:r>
      <w:r w:rsidRPr="004F7C40">
        <w:rPr>
          <w:rFonts w:ascii="Times New Roman" w:hAnsi="Times New Roman" w:cs="Times New Roman"/>
          <w:sz w:val="24"/>
          <w:szCs w:val="24"/>
          <w:lang w:val="en-IN"/>
        </w:rPr>
        <w:t>assessment</w:t>
      </w:r>
      <w:r w:rsidR="00945332">
        <w:rPr>
          <w:rFonts w:ascii="Times New Roman" w:hAnsi="Times New Roman" w:cs="Times New Roman"/>
          <w:sz w:val="24"/>
          <w:szCs w:val="24"/>
          <w:lang w:val="en-IN"/>
        </w:rPr>
        <w:t xml:space="preserve"> found</w:t>
      </w:r>
      <w:r w:rsidRPr="004F7C40">
        <w:rPr>
          <w:rFonts w:ascii="Times New Roman" w:hAnsi="Times New Roman" w:cs="Times New Roman"/>
          <w:sz w:val="24"/>
          <w:szCs w:val="24"/>
          <w:lang w:val="en-IN"/>
        </w:rPr>
        <w:t>:</w:t>
      </w:r>
    </w:p>
    <w:p w14:paraId="7B9E2E13" w14:textId="77777777" w:rsidR="004F7C40" w:rsidRDefault="004F7C40" w:rsidP="004F7C40">
      <w:pPr>
        <w:autoSpaceDE w:val="0"/>
        <w:autoSpaceDN w:val="0"/>
        <w:adjustRightInd w:val="0"/>
        <w:spacing w:after="0" w:line="240" w:lineRule="auto"/>
        <w:jc w:val="both"/>
        <w:rPr>
          <w:rFonts w:ascii="Georgia" w:hAnsi="Georgia"/>
          <w:sz w:val="26"/>
          <w:szCs w:val="26"/>
          <w:lang w:val="en-IN"/>
        </w:rPr>
      </w:pPr>
    </w:p>
    <w:p w14:paraId="7E5A81D7" w14:textId="77777777" w:rsidR="00797004" w:rsidRDefault="002E54C0" w:rsidP="002E54C0">
      <w:pPr>
        <w:autoSpaceDE w:val="0"/>
        <w:autoSpaceDN w:val="0"/>
        <w:adjustRightInd w:val="0"/>
        <w:spacing w:after="0" w:line="240" w:lineRule="auto"/>
        <w:jc w:val="both"/>
        <w:rPr>
          <w:rFonts w:ascii="Times New Roman" w:hAnsi="Times New Roman" w:cs="Times New Roman"/>
          <w:b/>
          <w:sz w:val="24"/>
          <w:szCs w:val="24"/>
          <w:lang w:val="en-IN"/>
        </w:rPr>
      </w:pPr>
      <w:r w:rsidRPr="002E54C0">
        <w:rPr>
          <w:rFonts w:ascii="Times New Roman" w:hAnsi="Times New Roman" w:cs="Times New Roman"/>
          <w:b/>
          <w:sz w:val="24"/>
          <w:szCs w:val="24"/>
          <w:lang w:val="en-IN"/>
        </w:rPr>
        <w:t>Public Health</w:t>
      </w:r>
    </w:p>
    <w:p w14:paraId="71340785" w14:textId="77777777" w:rsidR="004F7C40" w:rsidRPr="004F7C40" w:rsidRDefault="004F7C40" w:rsidP="004F7C40">
      <w:pPr>
        <w:autoSpaceDE w:val="0"/>
        <w:autoSpaceDN w:val="0"/>
        <w:adjustRightInd w:val="0"/>
        <w:spacing w:after="0" w:line="240" w:lineRule="auto"/>
        <w:jc w:val="both"/>
        <w:rPr>
          <w:rFonts w:ascii="Times New Roman" w:hAnsi="Times New Roman" w:cs="Times New Roman"/>
          <w:sz w:val="24"/>
          <w:szCs w:val="24"/>
          <w:lang w:val="en-IN"/>
        </w:rPr>
      </w:pPr>
      <w:r w:rsidRPr="004F7C40">
        <w:rPr>
          <w:rFonts w:ascii="Times New Roman" w:hAnsi="Times New Roman" w:cs="Times New Roman"/>
          <w:sz w:val="24"/>
          <w:szCs w:val="24"/>
          <w:lang w:val="en-IN"/>
        </w:rPr>
        <w:t>The report appreciat</w:t>
      </w:r>
      <w:r w:rsidR="00945332">
        <w:rPr>
          <w:rFonts w:ascii="Times New Roman" w:hAnsi="Times New Roman" w:cs="Times New Roman"/>
          <w:sz w:val="24"/>
          <w:szCs w:val="24"/>
          <w:lang w:val="en-IN"/>
        </w:rPr>
        <w:t>es</w:t>
      </w:r>
      <w:r w:rsidRPr="004F7C40">
        <w:rPr>
          <w:rFonts w:ascii="Times New Roman" w:hAnsi="Times New Roman" w:cs="Times New Roman"/>
          <w:sz w:val="24"/>
          <w:szCs w:val="24"/>
          <w:lang w:val="en-IN"/>
        </w:rPr>
        <w:t xml:space="preserve"> the efforts of the </w:t>
      </w:r>
      <w:r w:rsidR="00945332">
        <w:rPr>
          <w:rFonts w:ascii="Times New Roman" w:hAnsi="Times New Roman" w:cs="Times New Roman"/>
          <w:sz w:val="24"/>
          <w:szCs w:val="24"/>
          <w:lang w:val="en-IN"/>
        </w:rPr>
        <w:t xml:space="preserve">government </w:t>
      </w:r>
      <w:r w:rsidRPr="004F7C40">
        <w:rPr>
          <w:rFonts w:ascii="Times New Roman" w:hAnsi="Times New Roman" w:cs="Times New Roman"/>
          <w:sz w:val="24"/>
          <w:szCs w:val="24"/>
          <w:lang w:val="en-IN"/>
        </w:rPr>
        <w:t xml:space="preserve">in establishing a 2200 bed dedicated COVID-19 hospital within a few days of the announcement in four cities namely Ahmedabad-1200 beds, Rajkot- 250 beds, Surat-500 beds and Vadodara with 250 beds.  </w:t>
      </w:r>
      <w:r w:rsidR="00945332">
        <w:rPr>
          <w:rFonts w:ascii="Times New Roman" w:hAnsi="Times New Roman" w:cs="Times New Roman"/>
          <w:sz w:val="24"/>
          <w:szCs w:val="24"/>
          <w:lang w:val="en-IN"/>
        </w:rPr>
        <w:t>T</w:t>
      </w:r>
      <w:r w:rsidRPr="004F7C40">
        <w:rPr>
          <w:rFonts w:ascii="Times New Roman" w:hAnsi="Times New Roman" w:cs="Times New Roman"/>
          <w:sz w:val="24"/>
          <w:szCs w:val="24"/>
          <w:lang w:val="en-IN"/>
        </w:rPr>
        <w:t xml:space="preserve">he report also highlights the efforts made by the state </w:t>
      </w:r>
      <w:r w:rsidRPr="004F7C40">
        <w:rPr>
          <w:rFonts w:ascii="Times New Roman" w:hAnsi="Times New Roman" w:cs="Times New Roman"/>
          <w:sz w:val="24"/>
          <w:szCs w:val="24"/>
          <w:lang w:val="en-IN"/>
        </w:rPr>
        <w:lastRenderedPageBreak/>
        <w:t>government in collaborating with private hospitals to increase dedicated COVID-19 beds across Gujarat. The public-private partnership model used to strengthen the health infrastructure of the state further helped the government in increasing the availability of COVID-19 beds across Gujarat.</w:t>
      </w:r>
    </w:p>
    <w:p w14:paraId="7411613D" w14:textId="77777777" w:rsidR="004F7C40" w:rsidRPr="004F7C40" w:rsidRDefault="004F7C40" w:rsidP="004F7C40">
      <w:pPr>
        <w:autoSpaceDE w:val="0"/>
        <w:autoSpaceDN w:val="0"/>
        <w:adjustRightInd w:val="0"/>
        <w:spacing w:after="0" w:line="240" w:lineRule="auto"/>
        <w:jc w:val="both"/>
        <w:rPr>
          <w:rFonts w:ascii="Times New Roman" w:hAnsi="Times New Roman" w:cs="Times New Roman"/>
          <w:sz w:val="24"/>
          <w:szCs w:val="24"/>
          <w:lang w:val="en-IN"/>
        </w:rPr>
      </w:pPr>
    </w:p>
    <w:p w14:paraId="59CC5EF7" w14:textId="77777777" w:rsidR="004F7C40" w:rsidRPr="004F7C40" w:rsidRDefault="004F7C40" w:rsidP="004F7C40">
      <w:pPr>
        <w:autoSpaceDE w:val="0"/>
        <w:autoSpaceDN w:val="0"/>
        <w:adjustRightInd w:val="0"/>
        <w:spacing w:after="0" w:line="240" w:lineRule="auto"/>
        <w:jc w:val="both"/>
        <w:rPr>
          <w:rFonts w:ascii="Times New Roman" w:hAnsi="Times New Roman" w:cs="Times New Roman"/>
          <w:sz w:val="24"/>
          <w:szCs w:val="24"/>
          <w:lang w:val="en-IN"/>
        </w:rPr>
      </w:pPr>
      <w:r w:rsidRPr="004F7C40">
        <w:rPr>
          <w:rFonts w:ascii="Times New Roman" w:hAnsi="Times New Roman" w:cs="Times New Roman"/>
          <w:sz w:val="24"/>
          <w:szCs w:val="24"/>
          <w:lang w:val="en-IN"/>
        </w:rPr>
        <w:t>The Gujarat Government’s drive to distribute safety kits like masks, sanitizers etc. was effective as 96% of COVID-19 warriors received the necessary protective gear.</w:t>
      </w:r>
    </w:p>
    <w:p w14:paraId="106402AC" w14:textId="77777777" w:rsidR="004F7C40" w:rsidRPr="004F7C40" w:rsidRDefault="004F7C40" w:rsidP="004F7C40">
      <w:pPr>
        <w:autoSpaceDE w:val="0"/>
        <w:autoSpaceDN w:val="0"/>
        <w:adjustRightInd w:val="0"/>
        <w:spacing w:after="0" w:line="240" w:lineRule="auto"/>
        <w:jc w:val="both"/>
        <w:rPr>
          <w:rFonts w:ascii="Times New Roman" w:hAnsi="Times New Roman" w:cs="Times New Roman"/>
          <w:sz w:val="24"/>
          <w:szCs w:val="24"/>
          <w:lang w:val="en-IN"/>
        </w:rPr>
      </w:pPr>
    </w:p>
    <w:p w14:paraId="67C74B43" w14:textId="77777777" w:rsidR="004F7C40" w:rsidRPr="004F7C40" w:rsidRDefault="004F7C40" w:rsidP="004F7C40">
      <w:pPr>
        <w:autoSpaceDE w:val="0"/>
        <w:autoSpaceDN w:val="0"/>
        <w:adjustRightInd w:val="0"/>
        <w:spacing w:after="0" w:line="240" w:lineRule="auto"/>
        <w:jc w:val="both"/>
        <w:rPr>
          <w:rFonts w:ascii="Times New Roman" w:hAnsi="Times New Roman" w:cs="Times New Roman"/>
          <w:sz w:val="24"/>
          <w:szCs w:val="24"/>
          <w:lang w:val="en-IN"/>
        </w:rPr>
      </w:pPr>
      <w:r w:rsidRPr="004F7C40">
        <w:rPr>
          <w:rFonts w:ascii="Times New Roman" w:hAnsi="Times New Roman" w:cs="Times New Roman"/>
          <w:sz w:val="24"/>
          <w:szCs w:val="24"/>
          <w:lang w:val="en-IN"/>
        </w:rPr>
        <w:t xml:space="preserve">The pro-active holistic approach adopted by the state government was instrumental in curbing the spread of infection to a great extent. For example, </w:t>
      </w:r>
      <w:r w:rsidR="0000483D" w:rsidRPr="004F7C40">
        <w:rPr>
          <w:rFonts w:ascii="Times New Roman" w:hAnsi="Times New Roman" w:cs="Times New Roman"/>
          <w:sz w:val="24"/>
          <w:szCs w:val="24"/>
          <w:lang w:val="en-IN"/>
        </w:rPr>
        <w:t>the</w:t>
      </w:r>
      <w:r w:rsidRPr="004F7C40">
        <w:rPr>
          <w:rFonts w:ascii="Times New Roman" w:hAnsi="Times New Roman" w:cs="Times New Roman"/>
          <w:sz w:val="24"/>
          <w:szCs w:val="24"/>
          <w:lang w:val="en-IN"/>
        </w:rPr>
        <w:t xml:space="preserve"> introduction of Mobile Medical Vans, also known as </w:t>
      </w:r>
      <w:proofErr w:type="spellStart"/>
      <w:r w:rsidRPr="004F7C40">
        <w:rPr>
          <w:rFonts w:ascii="Times New Roman" w:hAnsi="Times New Roman" w:cs="Times New Roman"/>
          <w:sz w:val="24"/>
          <w:szCs w:val="24"/>
          <w:lang w:val="en-IN"/>
        </w:rPr>
        <w:t>Dhanvantari</w:t>
      </w:r>
      <w:proofErr w:type="spellEnd"/>
      <w:r w:rsidRPr="004F7C40">
        <w:rPr>
          <w:rFonts w:ascii="Times New Roman" w:hAnsi="Times New Roman" w:cs="Times New Roman"/>
          <w:sz w:val="24"/>
          <w:szCs w:val="24"/>
          <w:lang w:val="en-IN"/>
        </w:rPr>
        <w:t xml:space="preserve"> </w:t>
      </w:r>
      <w:proofErr w:type="spellStart"/>
      <w:r w:rsidRPr="004F7C40">
        <w:rPr>
          <w:rFonts w:ascii="Times New Roman" w:hAnsi="Times New Roman" w:cs="Times New Roman"/>
          <w:sz w:val="24"/>
          <w:szCs w:val="24"/>
          <w:lang w:val="en-IN"/>
        </w:rPr>
        <w:t>Raths</w:t>
      </w:r>
      <w:proofErr w:type="spellEnd"/>
      <w:r w:rsidRPr="004F7C40">
        <w:rPr>
          <w:rFonts w:ascii="Times New Roman" w:hAnsi="Times New Roman" w:cs="Times New Roman"/>
          <w:sz w:val="24"/>
          <w:szCs w:val="24"/>
          <w:lang w:val="en-IN"/>
        </w:rPr>
        <w:t xml:space="preserve">, was pivotal in providing primary healthcare. </w:t>
      </w:r>
    </w:p>
    <w:p w14:paraId="639F2DD1" w14:textId="77777777" w:rsidR="004F7C40" w:rsidRPr="004F7C40" w:rsidRDefault="004F7C40" w:rsidP="004F7C40">
      <w:pPr>
        <w:autoSpaceDE w:val="0"/>
        <w:autoSpaceDN w:val="0"/>
        <w:adjustRightInd w:val="0"/>
        <w:spacing w:after="0" w:line="240" w:lineRule="auto"/>
        <w:jc w:val="both"/>
        <w:rPr>
          <w:rFonts w:ascii="Times New Roman" w:hAnsi="Times New Roman" w:cs="Times New Roman"/>
          <w:sz w:val="24"/>
          <w:szCs w:val="24"/>
          <w:lang w:val="en-IN"/>
        </w:rPr>
      </w:pPr>
    </w:p>
    <w:p w14:paraId="6CAD9B04" w14:textId="77777777" w:rsidR="002E54C0" w:rsidRDefault="004F7C40" w:rsidP="004F7C40">
      <w:pPr>
        <w:autoSpaceDE w:val="0"/>
        <w:autoSpaceDN w:val="0"/>
        <w:adjustRightInd w:val="0"/>
        <w:spacing w:after="0" w:line="240" w:lineRule="auto"/>
        <w:jc w:val="both"/>
        <w:rPr>
          <w:rFonts w:ascii="Times New Roman" w:hAnsi="Times New Roman" w:cs="Times New Roman"/>
          <w:sz w:val="24"/>
          <w:szCs w:val="24"/>
          <w:lang w:val="en-IN"/>
        </w:rPr>
      </w:pPr>
      <w:r w:rsidRPr="004F7C40">
        <w:rPr>
          <w:rFonts w:ascii="Times New Roman" w:hAnsi="Times New Roman" w:cs="Times New Roman"/>
          <w:sz w:val="24"/>
          <w:szCs w:val="24"/>
          <w:lang w:val="en-IN"/>
        </w:rPr>
        <w:t>An interesting aspect highlighted by the report is the there is an improvement in awareness amongst people as a result of the efforts made by the state government for health, sanitation and hygiene for the self and community. 89% of the people think that spitting in public is an offence and 81% from them consider that spitting should not be a personal right.</w:t>
      </w:r>
    </w:p>
    <w:p w14:paraId="5B20DE77" w14:textId="77777777" w:rsidR="004F7C40" w:rsidRDefault="004F7C40" w:rsidP="004F7C40">
      <w:pPr>
        <w:autoSpaceDE w:val="0"/>
        <w:autoSpaceDN w:val="0"/>
        <w:adjustRightInd w:val="0"/>
        <w:spacing w:after="0" w:line="240" w:lineRule="auto"/>
        <w:jc w:val="both"/>
        <w:rPr>
          <w:rFonts w:ascii="Times New Roman" w:hAnsi="Times New Roman" w:cs="Times New Roman"/>
          <w:sz w:val="24"/>
          <w:szCs w:val="24"/>
          <w:lang w:val="en-IN"/>
        </w:rPr>
      </w:pPr>
    </w:p>
    <w:p w14:paraId="1703585F" w14:textId="77777777" w:rsidR="002E54C0" w:rsidRPr="00797004" w:rsidRDefault="00797004" w:rsidP="000353D8">
      <w:pPr>
        <w:autoSpaceDE w:val="0"/>
        <w:autoSpaceDN w:val="0"/>
        <w:adjustRightInd w:val="0"/>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Law &amp; Order</w:t>
      </w:r>
    </w:p>
    <w:p w14:paraId="7661DF84" w14:textId="77777777" w:rsidR="00945332" w:rsidRDefault="00945332" w:rsidP="00945332">
      <w:pPr>
        <w:autoSpaceDE w:val="0"/>
        <w:autoSpaceDN w:val="0"/>
        <w:adjustRightInd w:val="0"/>
        <w:spacing w:after="0" w:line="240" w:lineRule="auto"/>
        <w:jc w:val="both"/>
        <w:rPr>
          <w:rFonts w:ascii="Times New Roman" w:hAnsi="Times New Roman" w:cs="Times New Roman"/>
          <w:sz w:val="24"/>
          <w:szCs w:val="24"/>
          <w:lang w:val="en-IN"/>
        </w:rPr>
      </w:pPr>
      <w:r w:rsidRPr="0000483D">
        <w:rPr>
          <w:rFonts w:ascii="Times New Roman" w:hAnsi="Times New Roman" w:cs="Times New Roman"/>
          <w:sz w:val="24"/>
          <w:szCs w:val="24"/>
          <w:lang w:val="en-IN"/>
        </w:rPr>
        <w:t>The report mentions in detail the role of Gujarat police</w:t>
      </w:r>
      <w:r w:rsidR="00272CDF">
        <w:rPr>
          <w:rFonts w:ascii="Times New Roman" w:hAnsi="Times New Roman" w:cs="Times New Roman"/>
          <w:sz w:val="24"/>
          <w:szCs w:val="24"/>
          <w:lang w:val="en-IN"/>
        </w:rPr>
        <w:t xml:space="preserve">. </w:t>
      </w:r>
      <w:r w:rsidR="00272CDF" w:rsidRPr="00272CDF">
        <w:rPr>
          <w:rFonts w:ascii="Times New Roman" w:hAnsi="Times New Roman" w:cs="Times New Roman"/>
          <w:sz w:val="24"/>
          <w:szCs w:val="24"/>
        </w:rPr>
        <w:t>Quickly adapting, th</w:t>
      </w:r>
      <w:r w:rsidR="00272CDF">
        <w:rPr>
          <w:rFonts w:ascii="Times New Roman" w:hAnsi="Times New Roman" w:cs="Times New Roman"/>
          <w:sz w:val="24"/>
          <w:szCs w:val="24"/>
        </w:rPr>
        <w:t>e police force supplemented their</w:t>
      </w:r>
      <w:r w:rsidR="00272CDF" w:rsidRPr="00272CDF">
        <w:rPr>
          <w:rFonts w:ascii="Times New Roman" w:hAnsi="Times New Roman" w:cs="Times New Roman"/>
          <w:sz w:val="24"/>
          <w:szCs w:val="24"/>
        </w:rPr>
        <w:t xml:space="preserve"> strategy with technology to expand its capacity for enforcement and surveillance. Drones, hydrogen balloons, patrolling cars were seen at every nook and corner of the state. Such presence made the police force the face of the government for the citizens</w:t>
      </w:r>
      <w:r w:rsidR="00272CDF">
        <w:rPr>
          <w:rFonts w:ascii="Times New Roman" w:hAnsi="Times New Roman" w:cs="Times New Roman"/>
          <w:sz w:val="24"/>
          <w:szCs w:val="24"/>
        </w:rPr>
        <w:t xml:space="preserve">. </w:t>
      </w:r>
      <w:r w:rsidRPr="0000483D">
        <w:rPr>
          <w:rFonts w:ascii="Times New Roman" w:hAnsi="Times New Roman" w:cs="Times New Roman"/>
          <w:sz w:val="24"/>
          <w:szCs w:val="24"/>
          <w:lang w:val="en-IN"/>
        </w:rPr>
        <w:t>In addition to performing their regular duties of enforcing the lockdown, the police force monitored community kitchens, ration shops and public distribution system to minimise the risk of transmission.</w:t>
      </w:r>
    </w:p>
    <w:p w14:paraId="23C8D533" w14:textId="77777777" w:rsidR="00945332" w:rsidRDefault="00945332" w:rsidP="0000483D">
      <w:pPr>
        <w:autoSpaceDE w:val="0"/>
        <w:autoSpaceDN w:val="0"/>
        <w:adjustRightInd w:val="0"/>
        <w:spacing w:after="0" w:line="240" w:lineRule="auto"/>
        <w:jc w:val="both"/>
        <w:rPr>
          <w:rFonts w:ascii="Times New Roman" w:hAnsi="Times New Roman" w:cs="Times New Roman"/>
          <w:sz w:val="24"/>
          <w:szCs w:val="24"/>
          <w:lang w:val="en-IN"/>
        </w:rPr>
      </w:pPr>
    </w:p>
    <w:p w14:paraId="6AA7BDF2" w14:textId="77777777" w:rsidR="0000483D" w:rsidRPr="0000483D" w:rsidRDefault="0000483D" w:rsidP="0000483D">
      <w:pPr>
        <w:autoSpaceDE w:val="0"/>
        <w:autoSpaceDN w:val="0"/>
        <w:adjustRightInd w:val="0"/>
        <w:spacing w:after="0" w:line="240" w:lineRule="auto"/>
        <w:jc w:val="both"/>
        <w:rPr>
          <w:rFonts w:ascii="Times New Roman" w:hAnsi="Times New Roman" w:cs="Times New Roman"/>
          <w:sz w:val="24"/>
          <w:szCs w:val="24"/>
          <w:lang w:val="en-IN"/>
        </w:rPr>
      </w:pPr>
      <w:r w:rsidRPr="0000483D">
        <w:rPr>
          <w:rFonts w:ascii="Times New Roman" w:hAnsi="Times New Roman" w:cs="Times New Roman"/>
          <w:sz w:val="24"/>
          <w:szCs w:val="24"/>
          <w:lang w:val="en-IN"/>
        </w:rPr>
        <w:t>According to the report, more than 80% of the surveyed people expressed satisfaction in the Government’s initiatives, especially in the communication of CM with the administrative bodies relating to the effective imposition of rules and regulations for the betterment of citizens. The CM’s leadership and guidance for effective communication and coordination helped build trust and efficient handling of the crisis.</w:t>
      </w:r>
    </w:p>
    <w:p w14:paraId="402EE480" w14:textId="77777777" w:rsidR="0000483D" w:rsidRPr="0000483D" w:rsidRDefault="0000483D" w:rsidP="0000483D">
      <w:pPr>
        <w:autoSpaceDE w:val="0"/>
        <w:autoSpaceDN w:val="0"/>
        <w:adjustRightInd w:val="0"/>
        <w:spacing w:after="0" w:line="240" w:lineRule="auto"/>
        <w:jc w:val="both"/>
        <w:rPr>
          <w:rFonts w:ascii="Times New Roman" w:hAnsi="Times New Roman" w:cs="Times New Roman"/>
          <w:sz w:val="24"/>
          <w:szCs w:val="24"/>
          <w:lang w:val="en-IN"/>
        </w:rPr>
      </w:pPr>
    </w:p>
    <w:p w14:paraId="6200D871" w14:textId="77777777" w:rsidR="0000483D" w:rsidRDefault="0000483D" w:rsidP="0000483D">
      <w:pPr>
        <w:autoSpaceDE w:val="0"/>
        <w:autoSpaceDN w:val="0"/>
        <w:adjustRightInd w:val="0"/>
        <w:spacing w:after="0" w:line="240" w:lineRule="auto"/>
        <w:jc w:val="both"/>
        <w:rPr>
          <w:rFonts w:ascii="Georgia" w:eastAsia="SourceSerifPro-Light" w:hAnsi="Georgia" w:cs="SourceSerifPro-Light"/>
          <w:sz w:val="26"/>
          <w:szCs w:val="26"/>
          <w:lang w:bidi="hi-IN"/>
        </w:rPr>
      </w:pPr>
    </w:p>
    <w:p w14:paraId="557C4E00" w14:textId="77777777" w:rsidR="00797004" w:rsidRPr="00797004" w:rsidRDefault="00797004" w:rsidP="000353D8">
      <w:pPr>
        <w:autoSpaceDE w:val="0"/>
        <w:autoSpaceDN w:val="0"/>
        <w:adjustRightInd w:val="0"/>
        <w:spacing w:after="0" w:line="240" w:lineRule="auto"/>
        <w:jc w:val="both"/>
        <w:rPr>
          <w:rFonts w:ascii="Times New Roman" w:hAnsi="Times New Roman" w:cs="Times New Roman"/>
          <w:b/>
          <w:sz w:val="24"/>
          <w:szCs w:val="24"/>
          <w:lang w:val="en-IN"/>
        </w:rPr>
      </w:pPr>
      <w:r w:rsidRPr="00797004">
        <w:rPr>
          <w:rFonts w:ascii="Times New Roman" w:hAnsi="Times New Roman" w:cs="Times New Roman"/>
          <w:b/>
          <w:sz w:val="24"/>
          <w:szCs w:val="24"/>
          <w:lang w:val="en-IN"/>
        </w:rPr>
        <w:t xml:space="preserve">Experiences of various stakeholders with administration </w:t>
      </w:r>
    </w:p>
    <w:p w14:paraId="1CC945DF" w14:textId="77777777" w:rsidR="00402B1C" w:rsidRPr="00402B1C" w:rsidRDefault="00402B1C" w:rsidP="00402B1C">
      <w:pPr>
        <w:autoSpaceDE w:val="0"/>
        <w:autoSpaceDN w:val="0"/>
        <w:adjustRightInd w:val="0"/>
        <w:spacing w:after="0" w:line="240" w:lineRule="auto"/>
        <w:jc w:val="both"/>
        <w:rPr>
          <w:rFonts w:ascii="Times New Roman" w:hAnsi="Times New Roman" w:cs="Times New Roman"/>
          <w:sz w:val="24"/>
          <w:szCs w:val="24"/>
          <w:lang w:val="en-IN"/>
        </w:rPr>
      </w:pPr>
      <w:r w:rsidRPr="00402B1C">
        <w:rPr>
          <w:rFonts w:ascii="Times New Roman" w:hAnsi="Times New Roman" w:cs="Times New Roman"/>
          <w:sz w:val="24"/>
          <w:szCs w:val="24"/>
          <w:lang w:val="en-IN"/>
        </w:rPr>
        <w:t xml:space="preserve">The state government </w:t>
      </w:r>
      <w:r w:rsidR="00272CDF">
        <w:rPr>
          <w:rFonts w:ascii="Times New Roman" w:hAnsi="Times New Roman" w:cs="Times New Roman"/>
          <w:sz w:val="24"/>
          <w:szCs w:val="24"/>
          <w:lang w:val="en-IN"/>
        </w:rPr>
        <w:t xml:space="preserve">showed reasonable </w:t>
      </w:r>
      <w:r w:rsidRPr="00402B1C">
        <w:rPr>
          <w:rFonts w:ascii="Times New Roman" w:hAnsi="Times New Roman" w:cs="Times New Roman"/>
          <w:sz w:val="24"/>
          <w:szCs w:val="24"/>
          <w:lang w:val="en-IN"/>
        </w:rPr>
        <w:t>proactive</w:t>
      </w:r>
      <w:r w:rsidR="00272CDF">
        <w:rPr>
          <w:rFonts w:ascii="Times New Roman" w:hAnsi="Times New Roman" w:cs="Times New Roman"/>
          <w:sz w:val="24"/>
          <w:szCs w:val="24"/>
          <w:lang w:val="en-IN"/>
        </w:rPr>
        <w:t>ness</w:t>
      </w:r>
      <w:r w:rsidRPr="00402B1C">
        <w:rPr>
          <w:rFonts w:ascii="Times New Roman" w:hAnsi="Times New Roman" w:cs="Times New Roman"/>
          <w:sz w:val="24"/>
          <w:szCs w:val="24"/>
          <w:lang w:val="en-IN"/>
        </w:rPr>
        <w:t xml:space="preserve"> in dealing with several challenges arising due to the pandemic in coordination with the administration at all levels. The measured and timely approach at each level was instrumental in </w:t>
      </w:r>
      <w:r w:rsidR="00272CDF">
        <w:rPr>
          <w:rFonts w:ascii="Times New Roman" w:hAnsi="Times New Roman" w:cs="Times New Roman"/>
          <w:sz w:val="24"/>
          <w:szCs w:val="24"/>
          <w:lang w:val="en-IN"/>
        </w:rPr>
        <w:t>balancing</w:t>
      </w:r>
      <w:r w:rsidRPr="00402B1C">
        <w:rPr>
          <w:rFonts w:ascii="Times New Roman" w:hAnsi="Times New Roman" w:cs="Times New Roman"/>
          <w:sz w:val="24"/>
          <w:szCs w:val="24"/>
          <w:lang w:val="en-IN"/>
        </w:rPr>
        <w:t xml:space="preserve"> the pandemic menace.</w:t>
      </w:r>
    </w:p>
    <w:p w14:paraId="708A36C1" w14:textId="77777777" w:rsidR="00402B1C" w:rsidRPr="00402B1C" w:rsidRDefault="00402B1C" w:rsidP="00402B1C">
      <w:pPr>
        <w:autoSpaceDE w:val="0"/>
        <w:autoSpaceDN w:val="0"/>
        <w:adjustRightInd w:val="0"/>
        <w:spacing w:after="0" w:line="240" w:lineRule="auto"/>
        <w:jc w:val="both"/>
        <w:rPr>
          <w:rFonts w:ascii="Times New Roman" w:hAnsi="Times New Roman" w:cs="Times New Roman"/>
          <w:sz w:val="24"/>
          <w:szCs w:val="24"/>
          <w:lang w:val="en-IN"/>
        </w:rPr>
      </w:pPr>
    </w:p>
    <w:p w14:paraId="0163738B" w14:textId="77777777" w:rsidR="00402B1C" w:rsidRPr="00402B1C" w:rsidRDefault="00402B1C" w:rsidP="00402B1C">
      <w:pPr>
        <w:autoSpaceDE w:val="0"/>
        <w:autoSpaceDN w:val="0"/>
        <w:adjustRightInd w:val="0"/>
        <w:spacing w:after="0" w:line="240" w:lineRule="auto"/>
        <w:jc w:val="both"/>
        <w:rPr>
          <w:rFonts w:ascii="Times New Roman" w:hAnsi="Times New Roman" w:cs="Times New Roman"/>
          <w:sz w:val="24"/>
          <w:szCs w:val="24"/>
          <w:lang w:val="en-IN"/>
        </w:rPr>
      </w:pPr>
      <w:r w:rsidRPr="00402B1C">
        <w:rPr>
          <w:rFonts w:ascii="Times New Roman" w:hAnsi="Times New Roman" w:cs="Times New Roman"/>
          <w:sz w:val="24"/>
          <w:szCs w:val="24"/>
          <w:lang w:val="en-IN"/>
        </w:rPr>
        <w:t xml:space="preserve">The report also highlights the complementing role of technology in implementing the state government’s response strategy, especially in reaching out to people and administering the day to day activities. The Chief Minister used the CM Dashboard effectively to monitor the implementation of various guidelines. The state government urged people to download and use the </w:t>
      </w:r>
      <w:proofErr w:type="spellStart"/>
      <w:r w:rsidRPr="00402B1C">
        <w:rPr>
          <w:rFonts w:ascii="Times New Roman" w:hAnsi="Times New Roman" w:cs="Times New Roman"/>
          <w:sz w:val="24"/>
          <w:szCs w:val="24"/>
          <w:lang w:val="en-IN"/>
        </w:rPr>
        <w:t>Aarogya</w:t>
      </w:r>
      <w:proofErr w:type="spellEnd"/>
      <w:r w:rsidRPr="00402B1C">
        <w:rPr>
          <w:rFonts w:ascii="Times New Roman" w:hAnsi="Times New Roman" w:cs="Times New Roman"/>
          <w:sz w:val="24"/>
          <w:szCs w:val="24"/>
          <w:lang w:val="en-IN"/>
        </w:rPr>
        <w:t xml:space="preserve"> </w:t>
      </w:r>
      <w:proofErr w:type="spellStart"/>
      <w:r w:rsidRPr="00402B1C">
        <w:rPr>
          <w:rFonts w:ascii="Times New Roman" w:hAnsi="Times New Roman" w:cs="Times New Roman"/>
          <w:sz w:val="24"/>
          <w:szCs w:val="24"/>
          <w:lang w:val="en-IN"/>
        </w:rPr>
        <w:t>Setu</w:t>
      </w:r>
      <w:proofErr w:type="spellEnd"/>
      <w:r w:rsidRPr="00402B1C">
        <w:rPr>
          <w:rFonts w:ascii="Times New Roman" w:hAnsi="Times New Roman" w:cs="Times New Roman"/>
          <w:sz w:val="24"/>
          <w:szCs w:val="24"/>
          <w:lang w:val="en-IN"/>
        </w:rPr>
        <w:t xml:space="preserve"> app to safeguard themselves from COVID-19. 97% of administrative workers surveyed had installed and were using the </w:t>
      </w:r>
      <w:proofErr w:type="spellStart"/>
      <w:r w:rsidRPr="00402B1C">
        <w:rPr>
          <w:rFonts w:ascii="Times New Roman" w:hAnsi="Times New Roman" w:cs="Times New Roman"/>
          <w:sz w:val="24"/>
          <w:szCs w:val="24"/>
          <w:lang w:val="en-IN"/>
        </w:rPr>
        <w:t>Aarogya</w:t>
      </w:r>
      <w:proofErr w:type="spellEnd"/>
      <w:r w:rsidRPr="00402B1C">
        <w:rPr>
          <w:rFonts w:ascii="Times New Roman" w:hAnsi="Times New Roman" w:cs="Times New Roman"/>
          <w:sz w:val="24"/>
          <w:szCs w:val="24"/>
          <w:lang w:val="en-IN"/>
        </w:rPr>
        <w:t xml:space="preserve"> </w:t>
      </w:r>
      <w:proofErr w:type="spellStart"/>
      <w:r w:rsidRPr="00402B1C">
        <w:rPr>
          <w:rFonts w:ascii="Times New Roman" w:hAnsi="Times New Roman" w:cs="Times New Roman"/>
          <w:sz w:val="24"/>
          <w:szCs w:val="24"/>
          <w:lang w:val="en-IN"/>
        </w:rPr>
        <w:t>Setu</w:t>
      </w:r>
      <w:proofErr w:type="spellEnd"/>
      <w:r w:rsidRPr="00402B1C">
        <w:rPr>
          <w:rFonts w:ascii="Times New Roman" w:hAnsi="Times New Roman" w:cs="Times New Roman"/>
          <w:sz w:val="24"/>
          <w:szCs w:val="24"/>
          <w:lang w:val="en-IN"/>
        </w:rPr>
        <w:t xml:space="preserve"> app.</w:t>
      </w:r>
    </w:p>
    <w:p w14:paraId="5F543E7C" w14:textId="77777777" w:rsidR="00402B1C" w:rsidRPr="00402B1C" w:rsidRDefault="00402B1C" w:rsidP="00402B1C">
      <w:pPr>
        <w:autoSpaceDE w:val="0"/>
        <w:autoSpaceDN w:val="0"/>
        <w:adjustRightInd w:val="0"/>
        <w:spacing w:after="0" w:line="240" w:lineRule="auto"/>
        <w:jc w:val="both"/>
        <w:rPr>
          <w:rFonts w:ascii="Times New Roman" w:hAnsi="Times New Roman" w:cs="Times New Roman"/>
          <w:sz w:val="24"/>
          <w:szCs w:val="24"/>
          <w:lang w:val="en-IN"/>
        </w:rPr>
      </w:pPr>
    </w:p>
    <w:p w14:paraId="3DEE1495" w14:textId="77777777" w:rsidR="000353D8" w:rsidRDefault="00402B1C" w:rsidP="00402B1C">
      <w:pPr>
        <w:autoSpaceDE w:val="0"/>
        <w:autoSpaceDN w:val="0"/>
        <w:adjustRightInd w:val="0"/>
        <w:spacing w:after="0" w:line="240" w:lineRule="auto"/>
        <w:jc w:val="both"/>
        <w:rPr>
          <w:rFonts w:ascii="Times New Roman" w:hAnsi="Times New Roman" w:cs="Times New Roman"/>
          <w:sz w:val="24"/>
          <w:szCs w:val="24"/>
          <w:lang w:val="en-IN"/>
        </w:rPr>
      </w:pPr>
      <w:r w:rsidRPr="00402B1C">
        <w:rPr>
          <w:rFonts w:ascii="Times New Roman" w:hAnsi="Times New Roman" w:cs="Times New Roman"/>
          <w:sz w:val="24"/>
          <w:szCs w:val="24"/>
          <w:lang w:val="en-IN"/>
        </w:rPr>
        <w:t>Apart from this, the report highlights that the state government has been actively engaging in the distribution of immunity booster to the health workers and administrative staffs. Further, it highlights the aggressive testing strategy adopted by the government to identify COVID-19 patients and put them under necessary care.</w:t>
      </w:r>
    </w:p>
    <w:p w14:paraId="71986EE5" w14:textId="77777777" w:rsidR="00402B1C" w:rsidRPr="00797004" w:rsidRDefault="00402B1C" w:rsidP="00402B1C">
      <w:pPr>
        <w:autoSpaceDE w:val="0"/>
        <w:autoSpaceDN w:val="0"/>
        <w:adjustRightInd w:val="0"/>
        <w:spacing w:after="0" w:line="240" w:lineRule="auto"/>
        <w:jc w:val="both"/>
        <w:rPr>
          <w:rFonts w:ascii="Times New Roman" w:hAnsi="Times New Roman" w:cs="Times New Roman"/>
          <w:sz w:val="24"/>
          <w:szCs w:val="24"/>
          <w:lang w:val="en-IN"/>
        </w:rPr>
      </w:pPr>
    </w:p>
    <w:p w14:paraId="7FE32E10" w14:textId="77777777" w:rsidR="00797004" w:rsidRPr="00797004" w:rsidRDefault="00797004" w:rsidP="000353D8">
      <w:pPr>
        <w:autoSpaceDE w:val="0"/>
        <w:autoSpaceDN w:val="0"/>
        <w:adjustRightInd w:val="0"/>
        <w:spacing w:after="0" w:line="240" w:lineRule="auto"/>
        <w:jc w:val="both"/>
        <w:rPr>
          <w:rFonts w:ascii="Times New Roman" w:hAnsi="Times New Roman" w:cs="Times New Roman"/>
          <w:b/>
          <w:sz w:val="24"/>
          <w:szCs w:val="24"/>
          <w:lang w:val="en-IN"/>
        </w:rPr>
      </w:pPr>
      <w:r w:rsidRPr="00797004">
        <w:rPr>
          <w:rFonts w:ascii="Times New Roman" w:hAnsi="Times New Roman" w:cs="Times New Roman"/>
          <w:b/>
          <w:sz w:val="24"/>
          <w:szCs w:val="24"/>
          <w:lang w:val="en-IN"/>
        </w:rPr>
        <w:t xml:space="preserve">Migrant Labour </w:t>
      </w:r>
    </w:p>
    <w:p w14:paraId="496B2B26" w14:textId="77777777" w:rsidR="002E54C0" w:rsidRDefault="00402B1C" w:rsidP="000353D8">
      <w:pPr>
        <w:autoSpaceDE w:val="0"/>
        <w:autoSpaceDN w:val="0"/>
        <w:adjustRightInd w:val="0"/>
        <w:spacing w:after="0" w:line="240" w:lineRule="auto"/>
        <w:jc w:val="both"/>
        <w:rPr>
          <w:rFonts w:ascii="Times New Roman" w:hAnsi="Times New Roman" w:cs="Times New Roman"/>
          <w:sz w:val="24"/>
          <w:szCs w:val="24"/>
          <w:lang w:val="en-IN"/>
        </w:rPr>
      </w:pPr>
      <w:r w:rsidRPr="00402B1C">
        <w:rPr>
          <w:rFonts w:ascii="Times New Roman" w:hAnsi="Times New Roman" w:cs="Times New Roman"/>
          <w:sz w:val="24"/>
          <w:szCs w:val="24"/>
          <w:lang w:val="en-IN"/>
        </w:rPr>
        <w:t xml:space="preserve">The report also </w:t>
      </w:r>
      <w:r w:rsidR="00AA75C4">
        <w:rPr>
          <w:rFonts w:ascii="Times New Roman" w:hAnsi="Times New Roman" w:cs="Times New Roman"/>
          <w:sz w:val="24"/>
          <w:szCs w:val="24"/>
          <w:lang w:val="en-IN"/>
        </w:rPr>
        <w:t>appreciate</w:t>
      </w:r>
      <w:r w:rsidR="001A12AB">
        <w:rPr>
          <w:rFonts w:ascii="Times New Roman" w:hAnsi="Times New Roman" w:cs="Times New Roman"/>
          <w:sz w:val="24"/>
          <w:szCs w:val="24"/>
          <w:lang w:val="en-IN"/>
        </w:rPr>
        <w:t>s</w:t>
      </w:r>
      <w:r w:rsidRPr="00402B1C">
        <w:rPr>
          <w:rFonts w:ascii="Times New Roman" w:hAnsi="Times New Roman" w:cs="Times New Roman"/>
          <w:sz w:val="24"/>
          <w:szCs w:val="24"/>
          <w:lang w:val="en-IN"/>
        </w:rPr>
        <w:t xml:space="preserve"> the massive mobilisation of labourers and workers through </w:t>
      </w:r>
      <w:proofErr w:type="spellStart"/>
      <w:r w:rsidRPr="00402B1C">
        <w:rPr>
          <w:rFonts w:ascii="Times New Roman" w:hAnsi="Times New Roman" w:cs="Times New Roman"/>
          <w:sz w:val="24"/>
          <w:szCs w:val="24"/>
          <w:lang w:val="en-IN"/>
        </w:rPr>
        <w:t>Shramik</w:t>
      </w:r>
      <w:proofErr w:type="spellEnd"/>
      <w:r w:rsidRPr="00402B1C">
        <w:rPr>
          <w:rFonts w:ascii="Times New Roman" w:hAnsi="Times New Roman" w:cs="Times New Roman"/>
          <w:sz w:val="24"/>
          <w:szCs w:val="24"/>
          <w:lang w:val="en-IN"/>
        </w:rPr>
        <w:t xml:space="preserve"> trains. In May, over a span of 15-20 days, Gujarat arranged over 1000 </w:t>
      </w:r>
      <w:proofErr w:type="spellStart"/>
      <w:r w:rsidRPr="00402B1C">
        <w:rPr>
          <w:rFonts w:ascii="Times New Roman" w:hAnsi="Times New Roman" w:cs="Times New Roman"/>
          <w:sz w:val="24"/>
          <w:szCs w:val="24"/>
          <w:lang w:val="en-IN"/>
        </w:rPr>
        <w:t>Shramik</w:t>
      </w:r>
      <w:proofErr w:type="spellEnd"/>
      <w:r w:rsidRPr="00402B1C">
        <w:rPr>
          <w:rFonts w:ascii="Times New Roman" w:hAnsi="Times New Roman" w:cs="Times New Roman"/>
          <w:sz w:val="24"/>
          <w:szCs w:val="24"/>
          <w:lang w:val="en-IN"/>
        </w:rPr>
        <w:t xml:space="preserve"> trains for 14.8 lakh migrant workers, made possible through mobilising an extensive network of local administrations, NGOs, police, and social groups. The fact that Gujarat administration could reach out to such a vast number of migrant population and arrange for their safe travel along with sufficient supply of food and water is a case worth studying for public administration.</w:t>
      </w:r>
    </w:p>
    <w:p w14:paraId="2F633D14" w14:textId="77777777" w:rsidR="00402B1C" w:rsidRPr="00797004" w:rsidRDefault="00402B1C" w:rsidP="000353D8">
      <w:pPr>
        <w:autoSpaceDE w:val="0"/>
        <w:autoSpaceDN w:val="0"/>
        <w:adjustRightInd w:val="0"/>
        <w:spacing w:after="0" w:line="240" w:lineRule="auto"/>
        <w:jc w:val="both"/>
        <w:rPr>
          <w:rFonts w:ascii="Times New Roman" w:hAnsi="Times New Roman" w:cs="Times New Roman"/>
          <w:sz w:val="24"/>
          <w:szCs w:val="24"/>
          <w:lang w:val="en-IN"/>
        </w:rPr>
      </w:pPr>
    </w:p>
    <w:p w14:paraId="0D2AEDCD" w14:textId="77777777" w:rsidR="002E54C0" w:rsidRPr="00797004" w:rsidRDefault="002E54C0" w:rsidP="000353D8">
      <w:pPr>
        <w:autoSpaceDE w:val="0"/>
        <w:autoSpaceDN w:val="0"/>
        <w:adjustRightInd w:val="0"/>
        <w:spacing w:after="0" w:line="240" w:lineRule="auto"/>
        <w:jc w:val="both"/>
        <w:rPr>
          <w:rFonts w:ascii="Times New Roman" w:hAnsi="Times New Roman" w:cs="Times New Roman"/>
          <w:b/>
          <w:sz w:val="24"/>
          <w:szCs w:val="24"/>
          <w:lang w:val="en-IN"/>
        </w:rPr>
      </w:pPr>
      <w:r w:rsidRPr="00797004">
        <w:rPr>
          <w:rFonts w:ascii="Times New Roman" w:hAnsi="Times New Roman" w:cs="Times New Roman"/>
          <w:b/>
          <w:sz w:val="24"/>
          <w:szCs w:val="24"/>
          <w:lang w:val="en-IN"/>
        </w:rPr>
        <w:t xml:space="preserve">Supply of food and other essential commodities </w:t>
      </w:r>
    </w:p>
    <w:p w14:paraId="42F19A87" w14:textId="77777777" w:rsidR="00402B1C" w:rsidRPr="00402B1C" w:rsidRDefault="00402B1C" w:rsidP="00402B1C">
      <w:pPr>
        <w:autoSpaceDE w:val="0"/>
        <w:autoSpaceDN w:val="0"/>
        <w:adjustRightInd w:val="0"/>
        <w:spacing w:after="0" w:line="240" w:lineRule="auto"/>
        <w:jc w:val="both"/>
        <w:rPr>
          <w:rFonts w:ascii="Times New Roman" w:hAnsi="Times New Roman" w:cs="Times New Roman"/>
          <w:sz w:val="24"/>
          <w:szCs w:val="24"/>
          <w:lang w:val="en-IN"/>
        </w:rPr>
      </w:pPr>
      <w:r w:rsidRPr="00402B1C">
        <w:rPr>
          <w:rFonts w:ascii="Times New Roman" w:hAnsi="Times New Roman" w:cs="Times New Roman"/>
          <w:sz w:val="24"/>
          <w:szCs w:val="24"/>
          <w:lang w:val="en-IN"/>
        </w:rPr>
        <w:lastRenderedPageBreak/>
        <w:t>The report highlight</w:t>
      </w:r>
      <w:r w:rsidR="001A12AB">
        <w:rPr>
          <w:rFonts w:ascii="Times New Roman" w:hAnsi="Times New Roman" w:cs="Times New Roman"/>
          <w:sz w:val="24"/>
          <w:szCs w:val="24"/>
          <w:lang w:val="en-IN"/>
        </w:rPr>
        <w:t>s</w:t>
      </w:r>
      <w:r w:rsidRPr="00402B1C">
        <w:rPr>
          <w:rFonts w:ascii="Times New Roman" w:hAnsi="Times New Roman" w:cs="Times New Roman"/>
          <w:sz w:val="24"/>
          <w:szCs w:val="24"/>
          <w:lang w:val="en-IN"/>
        </w:rPr>
        <w:t xml:space="preserve"> the success of the state government in providing free of cost food grains to the people through Public Distribution System and ensuring a steady supply of essential items across the length and breadth of Gujarat</w:t>
      </w:r>
      <w:r w:rsidR="00AA75C4">
        <w:rPr>
          <w:rFonts w:ascii="Times New Roman" w:hAnsi="Times New Roman" w:cs="Times New Roman"/>
          <w:sz w:val="24"/>
          <w:szCs w:val="24"/>
          <w:lang w:val="en-IN"/>
        </w:rPr>
        <w:t xml:space="preserve"> to over 80% of state’s population and migrants, including those outside food security act.</w:t>
      </w:r>
    </w:p>
    <w:p w14:paraId="49C20AB4" w14:textId="77777777" w:rsidR="00402B1C" w:rsidRPr="00402B1C" w:rsidRDefault="00402B1C" w:rsidP="00402B1C">
      <w:pPr>
        <w:autoSpaceDE w:val="0"/>
        <w:autoSpaceDN w:val="0"/>
        <w:adjustRightInd w:val="0"/>
        <w:spacing w:after="0" w:line="240" w:lineRule="auto"/>
        <w:jc w:val="both"/>
        <w:rPr>
          <w:rFonts w:ascii="Times New Roman" w:hAnsi="Times New Roman" w:cs="Times New Roman"/>
          <w:sz w:val="24"/>
          <w:szCs w:val="24"/>
          <w:lang w:val="en-IN"/>
        </w:rPr>
      </w:pPr>
    </w:p>
    <w:p w14:paraId="3421772E" w14:textId="77777777" w:rsidR="0061494A" w:rsidRDefault="00402B1C" w:rsidP="00402B1C">
      <w:pPr>
        <w:autoSpaceDE w:val="0"/>
        <w:autoSpaceDN w:val="0"/>
        <w:adjustRightInd w:val="0"/>
        <w:spacing w:after="0" w:line="240" w:lineRule="auto"/>
        <w:jc w:val="both"/>
        <w:rPr>
          <w:rFonts w:ascii="Times New Roman" w:hAnsi="Times New Roman" w:cs="Times New Roman"/>
          <w:sz w:val="24"/>
          <w:szCs w:val="24"/>
          <w:lang w:val="en-IN"/>
        </w:rPr>
      </w:pPr>
      <w:r w:rsidRPr="00402B1C">
        <w:rPr>
          <w:rFonts w:ascii="Times New Roman" w:hAnsi="Times New Roman" w:cs="Times New Roman"/>
          <w:sz w:val="24"/>
          <w:szCs w:val="24"/>
          <w:lang w:val="en-IN"/>
        </w:rPr>
        <w:t xml:space="preserve">In the context of the study on the management of COVID-19 crisis in Gujarat, the </w:t>
      </w:r>
      <w:r w:rsidR="00AA75C4">
        <w:rPr>
          <w:rFonts w:ascii="Times New Roman" w:hAnsi="Times New Roman" w:cs="Times New Roman"/>
          <w:sz w:val="24"/>
          <w:szCs w:val="24"/>
          <w:lang w:val="en-IN"/>
        </w:rPr>
        <w:t xml:space="preserve">report </w:t>
      </w:r>
      <w:r w:rsidRPr="00402B1C">
        <w:rPr>
          <w:rFonts w:ascii="Times New Roman" w:hAnsi="Times New Roman" w:cs="Times New Roman"/>
          <w:sz w:val="24"/>
          <w:szCs w:val="24"/>
          <w:lang w:val="en-IN"/>
        </w:rPr>
        <w:t>has also briefly summarized the best practices by states like Karnataka, Uttar Pradesh, Kerala, Rajasthan and North Eastern states for better cross-learning. For example, in the state of Uttar Pradesh, country’s first COVID-19 cluster was institutionalized in Agra wherein, actions were taken at the ground level by the district administration, state government, and frontline workers.</w:t>
      </w:r>
    </w:p>
    <w:p w14:paraId="02E5E6BF" w14:textId="77777777" w:rsidR="00402B1C" w:rsidRDefault="00402B1C" w:rsidP="00402B1C">
      <w:pPr>
        <w:autoSpaceDE w:val="0"/>
        <w:autoSpaceDN w:val="0"/>
        <w:adjustRightInd w:val="0"/>
        <w:spacing w:after="0" w:line="240" w:lineRule="auto"/>
        <w:jc w:val="both"/>
        <w:rPr>
          <w:rFonts w:ascii="Georgia" w:eastAsia="SourceSerifPro-Light" w:hAnsi="Georgia" w:cs="SourceSerifPro-Light"/>
          <w:sz w:val="26"/>
          <w:szCs w:val="26"/>
          <w:lang w:bidi="hi-IN"/>
        </w:rPr>
      </w:pPr>
    </w:p>
    <w:p w14:paraId="48D1E85B" w14:textId="77777777" w:rsidR="00B86C98" w:rsidRPr="00A15827" w:rsidRDefault="0061494A" w:rsidP="00A15827">
      <w:pPr>
        <w:autoSpaceDE w:val="0"/>
        <w:autoSpaceDN w:val="0"/>
        <w:adjustRightInd w:val="0"/>
        <w:spacing w:after="0" w:line="240" w:lineRule="auto"/>
        <w:jc w:val="center"/>
        <w:rPr>
          <w:rFonts w:ascii="Georgia" w:eastAsia="SourceSerifPro-Light" w:hAnsi="Georgia" w:cs="SourceSerifPro-Light"/>
          <w:sz w:val="26"/>
          <w:szCs w:val="26"/>
          <w:lang w:bidi="hi-IN"/>
        </w:rPr>
      </w:pPr>
      <w:r>
        <w:rPr>
          <w:rFonts w:ascii="Georgia" w:eastAsia="SourceSerifPro-Light" w:hAnsi="Georgia" w:cs="SourceSerifPro-Light"/>
          <w:sz w:val="26"/>
          <w:szCs w:val="26"/>
          <w:lang w:bidi="hi-IN"/>
        </w:rPr>
        <w:t>****</w:t>
      </w:r>
    </w:p>
    <w:p w14:paraId="37CBC307" w14:textId="77777777" w:rsidR="00B86C98" w:rsidRPr="000D1549" w:rsidRDefault="00B86C98" w:rsidP="0061494A">
      <w:pPr>
        <w:autoSpaceDE w:val="0"/>
        <w:autoSpaceDN w:val="0"/>
        <w:adjustRightInd w:val="0"/>
        <w:spacing w:after="0" w:line="240" w:lineRule="auto"/>
        <w:jc w:val="center"/>
        <w:rPr>
          <w:rFonts w:ascii="Georgia" w:eastAsia="SourceSerifPro-Light" w:hAnsi="Georgia" w:cs="SourceSerifPro-Light"/>
          <w:sz w:val="26"/>
          <w:szCs w:val="26"/>
          <w:lang w:bidi="hi-IN"/>
        </w:rPr>
      </w:pPr>
    </w:p>
    <w:sectPr w:rsidR="00B86C98" w:rsidRPr="000D1549" w:rsidSect="00CE32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04751" w14:textId="77777777" w:rsidR="00CA714C" w:rsidRDefault="00CA714C" w:rsidP="00A15827">
      <w:pPr>
        <w:spacing w:after="0" w:line="240" w:lineRule="auto"/>
      </w:pPr>
      <w:r>
        <w:separator/>
      </w:r>
    </w:p>
  </w:endnote>
  <w:endnote w:type="continuationSeparator" w:id="0">
    <w:p w14:paraId="5B66BE08" w14:textId="77777777" w:rsidR="00CA714C" w:rsidRDefault="00CA714C" w:rsidP="00A15827">
      <w:pPr>
        <w:spacing w:after="0" w:line="240" w:lineRule="auto"/>
      </w:pPr>
      <w:r>
        <w:continuationSeparator/>
      </w:r>
    </w:p>
  </w:endnote>
  <w:endnote w:id="1">
    <w:p w14:paraId="1E4E6053" w14:textId="77777777" w:rsidR="00A15827" w:rsidRPr="00A15827" w:rsidRDefault="00A15827" w:rsidP="00A15827">
      <w:pPr>
        <w:spacing w:after="0"/>
        <w:jc w:val="both"/>
        <w:rPr>
          <w:rFonts w:ascii="Times New Roman" w:hAnsi="Times New Roman" w:cs="Times New Roman"/>
          <w:b/>
          <w:i/>
          <w:sz w:val="24"/>
          <w:szCs w:val="24"/>
          <w:lang w:val="en-IN"/>
        </w:rPr>
      </w:pPr>
      <w:r w:rsidRPr="00A15827">
        <w:rPr>
          <w:rStyle w:val="EndnoteReference"/>
          <w:b/>
          <w:i/>
        </w:rPr>
        <w:endnoteRef/>
      </w:r>
      <w:r w:rsidRPr="00A15827">
        <w:rPr>
          <w:b/>
          <w:i/>
        </w:rPr>
        <w:t xml:space="preserve"> </w:t>
      </w:r>
      <w:r w:rsidRPr="00A15827">
        <w:rPr>
          <w:rFonts w:ascii="Times New Roman" w:hAnsi="Times New Roman" w:cs="Times New Roman"/>
          <w:b/>
          <w:i/>
          <w:sz w:val="24"/>
          <w:szCs w:val="24"/>
          <w:lang w:val="en-IN"/>
        </w:rPr>
        <w:t xml:space="preserve">Prof. Ranjan Kumar Ghosh of The Indian Institute of Management Ahmedabad (IIMA) and his research team recently published a report titled ‘Management of the COVID-19 Pandemic in Gujarat: Understanding the government initiatives, leadership processes and their impact’. </w:t>
      </w:r>
      <w:r>
        <w:rPr>
          <w:rFonts w:ascii="Times New Roman" w:hAnsi="Times New Roman" w:cs="Times New Roman"/>
          <w:b/>
          <w:i/>
          <w:sz w:val="24"/>
          <w:szCs w:val="24"/>
          <w:lang w:val="en-IN"/>
        </w:rPr>
        <w:t xml:space="preserve">The Press Release </w:t>
      </w:r>
      <w:r w:rsidR="00A61142">
        <w:rPr>
          <w:rFonts w:ascii="Times New Roman" w:hAnsi="Times New Roman" w:cs="Times New Roman"/>
          <w:b/>
          <w:i/>
          <w:sz w:val="24"/>
          <w:szCs w:val="24"/>
          <w:lang w:val="en-IN"/>
        </w:rPr>
        <w:t>provides a brief insight on into</w:t>
      </w:r>
      <w:r>
        <w:rPr>
          <w:rFonts w:ascii="Times New Roman" w:hAnsi="Times New Roman" w:cs="Times New Roman"/>
          <w:b/>
          <w:i/>
          <w:sz w:val="24"/>
          <w:szCs w:val="24"/>
          <w:lang w:val="en-IN"/>
        </w:rPr>
        <w:t xml:space="preserve"> report. </w:t>
      </w:r>
    </w:p>
    <w:p w14:paraId="3FD20C9F" w14:textId="5E7FA7D9" w:rsidR="00A15827" w:rsidRDefault="00A15827">
      <w:pPr>
        <w:pStyle w:val="EndnoteText"/>
        <w:rPr>
          <w:lang w:val="en-IN"/>
        </w:rPr>
      </w:pPr>
    </w:p>
    <w:p w14:paraId="0D28FDF2" w14:textId="77777777" w:rsidR="008A7163" w:rsidRDefault="008A7163" w:rsidP="008A7163">
      <w:pPr>
        <w:spacing w:after="0" w:line="240" w:lineRule="auto"/>
        <w:ind w:left="360"/>
        <w:rPr>
          <w:rFonts w:ascii="Times New Roman" w:hAnsi="Times New Roman" w:cs="Times New Roman"/>
          <w:i/>
          <w:iCs/>
          <w:sz w:val="20"/>
          <w:szCs w:val="20"/>
          <w:u w:val="single"/>
        </w:rPr>
      </w:pPr>
      <w:r>
        <w:rPr>
          <w:rFonts w:ascii="Times New Roman" w:hAnsi="Times New Roman" w:cs="Times New Roman"/>
          <w:i/>
          <w:iCs/>
          <w:sz w:val="20"/>
          <w:szCs w:val="20"/>
          <w:u w:val="single"/>
        </w:rPr>
        <w:t>For media queries, please contact:</w:t>
      </w:r>
    </w:p>
    <w:p w14:paraId="78A2F3DE" w14:textId="77777777" w:rsidR="008A7163" w:rsidRDefault="008A7163" w:rsidP="008A7163">
      <w:pPr>
        <w:spacing w:after="0" w:line="240" w:lineRule="auto"/>
        <w:ind w:left="360"/>
        <w:rPr>
          <w:rFonts w:ascii="Times New Roman" w:hAnsi="Times New Roman" w:cs="Times New Roman"/>
          <w:i/>
          <w:iCs/>
          <w:sz w:val="20"/>
          <w:szCs w:val="20"/>
          <w:u w:val="single"/>
        </w:rPr>
      </w:pPr>
    </w:p>
    <w:p w14:paraId="1E728C61" w14:textId="77777777" w:rsidR="008A7163" w:rsidRDefault="008A7163" w:rsidP="008A7163">
      <w:pPr>
        <w:spacing w:after="0" w:line="240" w:lineRule="auto"/>
        <w:ind w:left="360"/>
        <w:rPr>
          <w:rFonts w:ascii="Times New Roman" w:hAnsi="Times New Roman" w:cs="Times New Roman"/>
          <w:b/>
          <w:bCs/>
          <w:sz w:val="20"/>
          <w:szCs w:val="20"/>
        </w:rPr>
      </w:pPr>
      <w:r>
        <w:rPr>
          <w:rFonts w:ascii="Times New Roman" w:hAnsi="Times New Roman" w:cs="Times New Roman"/>
          <w:b/>
          <w:bCs/>
          <w:sz w:val="20"/>
          <w:szCs w:val="20"/>
        </w:rPr>
        <w:t xml:space="preserve">Deepak Bhatt </w:t>
      </w:r>
    </w:p>
    <w:p w14:paraId="2B801B1D" w14:textId="77777777" w:rsidR="008A7163" w:rsidRDefault="008A7163" w:rsidP="008A7163">
      <w:pPr>
        <w:spacing w:after="0" w:line="240" w:lineRule="auto"/>
        <w:ind w:left="360"/>
        <w:rPr>
          <w:rFonts w:ascii="Times New Roman" w:hAnsi="Times New Roman" w:cs="Times New Roman"/>
          <w:b/>
          <w:bCs/>
          <w:sz w:val="20"/>
          <w:szCs w:val="20"/>
        </w:rPr>
      </w:pPr>
      <w:r>
        <w:rPr>
          <w:rFonts w:ascii="Times New Roman" w:hAnsi="Times New Roman" w:cs="Times New Roman"/>
          <w:b/>
          <w:bCs/>
          <w:sz w:val="20"/>
          <w:szCs w:val="20"/>
        </w:rPr>
        <w:t>Manager, Communication</w:t>
      </w:r>
    </w:p>
    <w:p w14:paraId="6C9CF203" w14:textId="77777777" w:rsidR="008A7163" w:rsidRDefault="008A7163" w:rsidP="008A7163">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Ph: (Cell) +91-9426229429, (O) +91-79-7152 4683, Email: </w:t>
      </w:r>
      <w:hyperlink r:id="rId1" w:history="1">
        <w:r>
          <w:rPr>
            <w:rStyle w:val="Hyperlink"/>
            <w:rFonts w:ascii="Times New Roman" w:hAnsi="Times New Roman" w:cs="Times New Roman"/>
          </w:rPr>
          <w:t>mngr-comm@iima.ac.in</w:t>
        </w:r>
      </w:hyperlink>
    </w:p>
    <w:p w14:paraId="5BFD4C0F" w14:textId="77777777" w:rsidR="008A7163" w:rsidRDefault="008A7163" w:rsidP="008A7163">
      <w:pPr>
        <w:spacing w:after="0" w:line="240" w:lineRule="auto"/>
        <w:ind w:left="360"/>
        <w:rPr>
          <w:rFonts w:ascii="Times New Roman" w:hAnsi="Times New Roman" w:cs="Times New Roman"/>
          <w:sz w:val="20"/>
          <w:szCs w:val="20"/>
        </w:rPr>
      </w:pPr>
    </w:p>
    <w:p w14:paraId="1F5BB5BD" w14:textId="77777777" w:rsidR="008A7163" w:rsidRDefault="008A7163" w:rsidP="008A7163">
      <w:pPr>
        <w:spacing w:after="0" w:line="240" w:lineRule="auto"/>
        <w:ind w:left="360"/>
        <w:rPr>
          <w:rFonts w:ascii="Times New Roman" w:hAnsi="Times New Roman" w:cs="Times New Roman"/>
          <w:b/>
          <w:bCs/>
          <w:sz w:val="20"/>
          <w:szCs w:val="20"/>
        </w:rPr>
      </w:pPr>
      <w:r>
        <w:rPr>
          <w:rFonts w:ascii="Times New Roman" w:hAnsi="Times New Roman" w:cs="Times New Roman"/>
          <w:b/>
          <w:bCs/>
          <w:sz w:val="20"/>
          <w:szCs w:val="20"/>
        </w:rPr>
        <w:t>Mitaaly Naidu</w:t>
      </w:r>
    </w:p>
    <w:p w14:paraId="1C57E8C8" w14:textId="77777777" w:rsidR="008A7163" w:rsidRDefault="008A7163" w:rsidP="008A7163">
      <w:pPr>
        <w:spacing w:after="0" w:line="240" w:lineRule="auto"/>
        <w:ind w:left="360"/>
        <w:rPr>
          <w:rFonts w:ascii="Times New Roman" w:hAnsi="Times New Roman" w:cs="Times New Roman"/>
          <w:b/>
          <w:bCs/>
          <w:sz w:val="20"/>
          <w:szCs w:val="20"/>
        </w:rPr>
      </w:pPr>
      <w:r>
        <w:rPr>
          <w:rFonts w:ascii="Times New Roman" w:hAnsi="Times New Roman" w:cs="Times New Roman"/>
          <w:b/>
          <w:bCs/>
          <w:sz w:val="20"/>
          <w:szCs w:val="20"/>
        </w:rPr>
        <w:t>Executive, Public Relations</w:t>
      </w:r>
    </w:p>
    <w:p w14:paraId="738A0151" w14:textId="77777777" w:rsidR="008A7163" w:rsidRDefault="008A7163" w:rsidP="008A7163">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Ph: (Cell) +91-7069074816, (O) +91-79-7152 4684, Email: </w:t>
      </w:r>
      <w:hyperlink r:id="rId2" w:history="1">
        <w:r>
          <w:rPr>
            <w:rStyle w:val="Hyperlink"/>
            <w:rFonts w:ascii="Times New Roman" w:hAnsi="Times New Roman" w:cs="Times New Roman"/>
          </w:rPr>
          <w:t>pr@iima.ac.in</w:t>
        </w:r>
      </w:hyperlink>
    </w:p>
    <w:p w14:paraId="10617744" w14:textId="77777777" w:rsidR="008A7163" w:rsidRDefault="008A7163" w:rsidP="008A7163">
      <w:pPr>
        <w:pStyle w:val="EndnoteText"/>
        <w:rPr>
          <w:rFonts w:ascii="Calibri" w:hAnsi="Calibri" w:cs="Calibri"/>
        </w:rPr>
      </w:pPr>
    </w:p>
    <w:p w14:paraId="62572AA3" w14:textId="77777777" w:rsidR="008A7163" w:rsidRPr="00A15827" w:rsidRDefault="008A7163">
      <w:pPr>
        <w:pStyle w:val="EndnoteText"/>
        <w:rPr>
          <w:lang w:val="en-IN"/>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A00080EF" w:usb1="4000204A" w:usb2="00000000" w:usb3="00000000" w:csb0="00000001" w:csb1="00000000"/>
  </w:font>
  <w:font w:name="SourceSerifPro-Light">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F4AF9" w14:textId="77777777" w:rsidR="00CA714C" w:rsidRDefault="00CA714C" w:rsidP="00A15827">
      <w:pPr>
        <w:spacing w:after="0" w:line="240" w:lineRule="auto"/>
      </w:pPr>
      <w:r>
        <w:separator/>
      </w:r>
    </w:p>
  </w:footnote>
  <w:footnote w:type="continuationSeparator" w:id="0">
    <w:p w14:paraId="58EFF3CB" w14:textId="77777777" w:rsidR="00CA714C" w:rsidRDefault="00CA714C" w:rsidP="00A15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01210"/>
    <w:multiLevelType w:val="multilevel"/>
    <w:tmpl w:val="6B3A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831AF5"/>
    <w:multiLevelType w:val="hybridMultilevel"/>
    <w:tmpl w:val="D71E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04E9"/>
    <w:rsid w:val="000045DE"/>
    <w:rsid w:val="0000483D"/>
    <w:rsid w:val="000353D8"/>
    <w:rsid w:val="00056395"/>
    <w:rsid w:val="00061611"/>
    <w:rsid w:val="00091141"/>
    <w:rsid w:val="00094D78"/>
    <w:rsid w:val="000D1549"/>
    <w:rsid w:val="00101212"/>
    <w:rsid w:val="00117D63"/>
    <w:rsid w:val="001252F1"/>
    <w:rsid w:val="00136AE1"/>
    <w:rsid w:val="001A12AB"/>
    <w:rsid w:val="00225403"/>
    <w:rsid w:val="002268A7"/>
    <w:rsid w:val="00272CDF"/>
    <w:rsid w:val="002A3112"/>
    <w:rsid w:val="002B5871"/>
    <w:rsid w:val="002D6B18"/>
    <w:rsid w:val="002E54C0"/>
    <w:rsid w:val="003329BA"/>
    <w:rsid w:val="003435B0"/>
    <w:rsid w:val="00363904"/>
    <w:rsid w:val="003814D1"/>
    <w:rsid w:val="00383317"/>
    <w:rsid w:val="003A5761"/>
    <w:rsid w:val="003E3FA0"/>
    <w:rsid w:val="00402B1C"/>
    <w:rsid w:val="004204E9"/>
    <w:rsid w:val="00425048"/>
    <w:rsid w:val="004258C5"/>
    <w:rsid w:val="00460901"/>
    <w:rsid w:val="00461195"/>
    <w:rsid w:val="004E7B84"/>
    <w:rsid w:val="004F7C40"/>
    <w:rsid w:val="00511194"/>
    <w:rsid w:val="00511B71"/>
    <w:rsid w:val="005854DB"/>
    <w:rsid w:val="005A3B80"/>
    <w:rsid w:val="005A4F20"/>
    <w:rsid w:val="0061494A"/>
    <w:rsid w:val="00624745"/>
    <w:rsid w:val="006A6640"/>
    <w:rsid w:val="00720EE6"/>
    <w:rsid w:val="007272E4"/>
    <w:rsid w:val="00735444"/>
    <w:rsid w:val="00752602"/>
    <w:rsid w:val="00770A73"/>
    <w:rsid w:val="00770D91"/>
    <w:rsid w:val="00797004"/>
    <w:rsid w:val="007C199C"/>
    <w:rsid w:val="007D2A0A"/>
    <w:rsid w:val="00806580"/>
    <w:rsid w:val="00861AA3"/>
    <w:rsid w:val="008A607F"/>
    <w:rsid w:val="008A6285"/>
    <w:rsid w:val="008A68FF"/>
    <w:rsid w:val="008A7163"/>
    <w:rsid w:val="0090322E"/>
    <w:rsid w:val="00945332"/>
    <w:rsid w:val="00945C7B"/>
    <w:rsid w:val="00960174"/>
    <w:rsid w:val="009946AF"/>
    <w:rsid w:val="009C14DD"/>
    <w:rsid w:val="00A15827"/>
    <w:rsid w:val="00A37ADB"/>
    <w:rsid w:val="00A61142"/>
    <w:rsid w:val="00AA75C4"/>
    <w:rsid w:val="00AD1C23"/>
    <w:rsid w:val="00AD2ACE"/>
    <w:rsid w:val="00AF6E4B"/>
    <w:rsid w:val="00B10CE3"/>
    <w:rsid w:val="00B72396"/>
    <w:rsid w:val="00B86C98"/>
    <w:rsid w:val="00C50DC4"/>
    <w:rsid w:val="00CA714C"/>
    <w:rsid w:val="00CD3BD2"/>
    <w:rsid w:val="00CE1A38"/>
    <w:rsid w:val="00CE3291"/>
    <w:rsid w:val="00CF2470"/>
    <w:rsid w:val="00CF3275"/>
    <w:rsid w:val="00D14203"/>
    <w:rsid w:val="00D35A2E"/>
    <w:rsid w:val="00E63097"/>
    <w:rsid w:val="00E70DCA"/>
    <w:rsid w:val="00E9164D"/>
    <w:rsid w:val="00EA57C7"/>
    <w:rsid w:val="00EB1121"/>
    <w:rsid w:val="00F02E70"/>
    <w:rsid w:val="00F26143"/>
    <w:rsid w:val="00F26A59"/>
    <w:rsid w:val="00F34634"/>
    <w:rsid w:val="00F53E54"/>
    <w:rsid w:val="00F864AF"/>
    <w:rsid w:val="00F93918"/>
    <w:rsid w:val="00FB269F"/>
    <w:rsid w:val="00FE33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AE27"/>
  <w15:docId w15:val="{8B3BF498-5DD8-4DD6-A348-65271C23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4E9"/>
    <w:pPr>
      <w:ind w:left="720"/>
      <w:contextualSpacing/>
    </w:pPr>
  </w:style>
  <w:style w:type="paragraph" w:styleId="BalloonText">
    <w:name w:val="Balloon Text"/>
    <w:basedOn w:val="Normal"/>
    <w:link w:val="BalloonTextChar"/>
    <w:uiPriority w:val="99"/>
    <w:semiHidden/>
    <w:unhideWhenUsed/>
    <w:rsid w:val="00B86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C98"/>
    <w:rPr>
      <w:rFonts w:ascii="Segoe UI" w:hAnsi="Segoe UI" w:cs="Segoe UI"/>
      <w:sz w:val="18"/>
      <w:szCs w:val="18"/>
    </w:rPr>
  </w:style>
  <w:style w:type="character" w:styleId="CommentReference">
    <w:name w:val="annotation reference"/>
    <w:basedOn w:val="DefaultParagraphFont"/>
    <w:uiPriority w:val="99"/>
    <w:semiHidden/>
    <w:unhideWhenUsed/>
    <w:rsid w:val="00B86C98"/>
    <w:rPr>
      <w:sz w:val="16"/>
      <w:szCs w:val="16"/>
    </w:rPr>
  </w:style>
  <w:style w:type="paragraph" w:styleId="CommentText">
    <w:name w:val="annotation text"/>
    <w:basedOn w:val="Normal"/>
    <w:link w:val="CommentTextChar"/>
    <w:uiPriority w:val="99"/>
    <w:semiHidden/>
    <w:unhideWhenUsed/>
    <w:rsid w:val="00B86C98"/>
    <w:pPr>
      <w:spacing w:line="240" w:lineRule="auto"/>
    </w:pPr>
    <w:rPr>
      <w:sz w:val="20"/>
      <w:szCs w:val="20"/>
    </w:rPr>
  </w:style>
  <w:style w:type="character" w:customStyle="1" w:styleId="CommentTextChar">
    <w:name w:val="Comment Text Char"/>
    <w:basedOn w:val="DefaultParagraphFont"/>
    <w:link w:val="CommentText"/>
    <w:uiPriority w:val="99"/>
    <w:semiHidden/>
    <w:rsid w:val="00B86C98"/>
    <w:rPr>
      <w:sz w:val="20"/>
      <w:szCs w:val="20"/>
    </w:rPr>
  </w:style>
  <w:style w:type="paragraph" w:styleId="CommentSubject">
    <w:name w:val="annotation subject"/>
    <w:basedOn w:val="CommentText"/>
    <w:next w:val="CommentText"/>
    <w:link w:val="CommentSubjectChar"/>
    <w:uiPriority w:val="99"/>
    <w:semiHidden/>
    <w:unhideWhenUsed/>
    <w:rsid w:val="002268A7"/>
    <w:rPr>
      <w:b/>
      <w:bCs/>
    </w:rPr>
  </w:style>
  <w:style w:type="character" w:customStyle="1" w:styleId="CommentSubjectChar">
    <w:name w:val="Comment Subject Char"/>
    <w:basedOn w:val="CommentTextChar"/>
    <w:link w:val="CommentSubject"/>
    <w:uiPriority w:val="99"/>
    <w:semiHidden/>
    <w:rsid w:val="002268A7"/>
    <w:rPr>
      <w:b/>
      <w:bCs/>
      <w:sz w:val="20"/>
      <w:szCs w:val="20"/>
    </w:rPr>
  </w:style>
  <w:style w:type="paragraph" w:styleId="EndnoteText">
    <w:name w:val="endnote text"/>
    <w:basedOn w:val="Normal"/>
    <w:link w:val="EndnoteTextChar"/>
    <w:uiPriority w:val="99"/>
    <w:semiHidden/>
    <w:unhideWhenUsed/>
    <w:rsid w:val="00A158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827"/>
    <w:rPr>
      <w:sz w:val="20"/>
      <w:szCs w:val="20"/>
    </w:rPr>
  </w:style>
  <w:style w:type="character" w:styleId="EndnoteReference">
    <w:name w:val="endnote reference"/>
    <w:basedOn w:val="DefaultParagraphFont"/>
    <w:uiPriority w:val="99"/>
    <w:semiHidden/>
    <w:unhideWhenUsed/>
    <w:rsid w:val="00A15827"/>
    <w:rPr>
      <w:vertAlign w:val="superscript"/>
    </w:rPr>
  </w:style>
  <w:style w:type="character" w:styleId="Hyperlink">
    <w:name w:val="Hyperlink"/>
    <w:basedOn w:val="DefaultParagraphFont"/>
    <w:uiPriority w:val="99"/>
    <w:semiHidden/>
    <w:unhideWhenUsed/>
    <w:rsid w:val="00EB1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480">
      <w:bodyDiv w:val="1"/>
      <w:marLeft w:val="0"/>
      <w:marRight w:val="0"/>
      <w:marTop w:val="0"/>
      <w:marBottom w:val="0"/>
      <w:divBdr>
        <w:top w:val="none" w:sz="0" w:space="0" w:color="auto"/>
        <w:left w:val="none" w:sz="0" w:space="0" w:color="auto"/>
        <w:bottom w:val="none" w:sz="0" w:space="0" w:color="auto"/>
        <w:right w:val="none" w:sz="0" w:space="0" w:color="auto"/>
      </w:divBdr>
    </w:div>
    <w:div w:id="17427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ima.ac.in/web/faculty/faculty-profiles/ranjan-kumar-ghosh"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mailto:pr@iima.ac.in" TargetMode="External"/><Relationship Id="rId1" Type="http://schemas.openxmlformats.org/officeDocument/2006/relationships/hyperlink" Target="mailto:mngr-comm@iim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6E266-3390-41CC-99FF-D5564AE8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Vedant Sharma</dc:creator>
  <cp:lastModifiedBy>Mitaaly Naidu</cp:lastModifiedBy>
  <cp:revision>8</cp:revision>
  <dcterms:created xsi:type="dcterms:W3CDTF">2020-07-25T08:31:00Z</dcterms:created>
  <dcterms:modified xsi:type="dcterms:W3CDTF">2020-07-27T06:19:00Z</dcterms:modified>
</cp:coreProperties>
</file>